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57" w:rsidRPr="001860F5" w:rsidRDefault="00E03C57">
      <w:pPr>
        <w:pStyle w:val="ConsPlusNormal"/>
        <w:spacing w:before="280"/>
        <w:jc w:val="right"/>
      </w:pPr>
      <w:bookmarkStart w:id="0" w:name="_GoBack"/>
      <w:r w:rsidRPr="001860F5">
        <w:t>Приложение Р</w:t>
      </w:r>
    </w:p>
    <w:p w:rsidR="00E03C57" w:rsidRPr="001860F5" w:rsidRDefault="00E03C57">
      <w:pPr>
        <w:pStyle w:val="ConsPlusNormal"/>
        <w:jc w:val="right"/>
      </w:pPr>
      <w:r w:rsidRPr="001860F5">
        <w:t>к СТО 17330282.27.060.001-2008.</w:t>
      </w:r>
    </w:p>
    <w:p w:rsidR="00E03C57" w:rsidRPr="001860F5" w:rsidRDefault="00E03C57">
      <w:pPr>
        <w:pStyle w:val="ConsPlusNormal"/>
        <w:jc w:val="right"/>
      </w:pPr>
      <w:r w:rsidRPr="001860F5">
        <w:t>Стандарт организации РАО "ЕЭС России".</w:t>
      </w:r>
    </w:p>
    <w:p w:rsidR="00E03C57" w:rsidRPr="001860F5" w:rsidRDefault="00E03C57">
      <w:pPr>
        <w:pStyle w:val="ConsPlusNormal"/>
        <w:jc w:val="right"/>
      </w:pPr>
      <w:r w:rsidRPr="001860F5">
        <w:t>Трубопроводы тепловых сетей.</w:t>
      </w:r>
    </w:p>
    <w:p w:rsidR="00E03C57" w:rsidRPr="001860F5" w:rsidRDefault="00E03C57">
      <w:pPr>
        <w:pStyle w:val="ConsPlusNormal"/>
        <w:jc w:val="right"/>
      </w:pPr>
      <w:r w:rsidRPr="001860F5">
        <w:t>Защита от коррозии. Условия создания.</w:t>
      </w:r>
    </w:p>
    <w:p w:rsidR="00E03C57" w:rsidRPr="001860F5" w:rsidRDefault="00E03C57">
      <w:pPr>
        <w:pStyle w:val="ConsPlusNormal"/>
        <w:jc w:val="right"/>
      </w:pPr>
      <w:r w:rsidRPr="001860F5">
        <w:t>Нормы и требования"</w:t>
      </w:r>
    </w:p>
    <w:p w:rsidR="00E03C57" w:rsidRPr="001860F5" w:rsidRDefault="00E03C57">
      <w:pPr>
        <w:pStyle w:val="ConsPlusNormal"/>
        <w:jc w:val="right"/>
      </w:pPr>
      <w:r w:rsidRPr="001860F5">
        <w:t>(рекомендуемое)</w:t>
      </w:r>
    </w:p>
    <w:p w:rsidR="00E03C57" w:rsidRPr="001860F5" w:rsidRDefault="00E03C57">
      <w:pPr>
        <w:pStyle w:val="ConsPlusNormal"/>
        <w:ind w:firstLine="540"/>
        <w:jc w:val="both"/>
      </w:pPr>
    </w:p>
    <w:p w:rsidR="00E03C57" w:rsidRPr="001860F5" w:rsidRDefault="00E03C57">
      <w:pPr>
        <w:pStyle w:val="ConsPlusNonformat"/>
        <w:jc w:val="both"/>
      </w:pPr>
      <w:r w:rsidRPr="001860F5">
        <w:t xml:space="preserve">                                    АКТ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             гидравлических и электрических испытаний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              изолирующих фланцев с условным проходом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                      </w:t>
      </w:r>
      <w:proofErr w:type="spellStart"/>
      <w:r w:rsidRPr="001860F5">
        <w:t>Dу</w:t>
      </w:r>
      <w:proofErr w:type="spellEnd"/>
      <w:r w:rsidRPr="001860F5">
        <w:t>-___________________</w:t>
      </w:r>
    </w:p>
    <w:p w:rsidR="00E03C57" w:rsidRPr="001860F5" w:rsidRDefault="00E03C57">
      <w:pPr>
        <w:pStyle w:val="ConsPlusNonformat"/>
        <w:jc w:val="both"/>
      </w:pPr>
    </w:p>
    <w:p w:rsidR="00E03C57" w:rsidRPr="001860F5" w:rsidRDefault="00E03C57">
      <w:pPr>
        <w:pStyle w:val="ConsPlusNonformat"/>
        <w:jc w:val="both"/>
      </w:pPr>
      <w:r w:rsidRPr="001860F5">
        <w:t xml:space="preserve">               Испытания изолирующего фланцевого соединения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                     на прочность и плотность</w:t>
      </w:r>
    </w:p>
    <w:p w:rsidR="00E03C57" w:rsidRPr="001860F5" w:rsidRDefault="00E03C57">
      <w:pPr>
        <w:pStyle w:val="ConsPlusNonformat"/>
        <w:jc w:val="both"/>
      </w:pPr>
    </w:p>
    <w:p w:rsidR="00E03C57" w:rsidRPr="001860F5" w:rsidRDefault="00E03C57">
      <w:pPr>
        <w:pStyle w:val="ConsPlusNonformat"/>
        <w:jc w:val="both"/>
      </w:pPr>
      <w:r w:rsidRPr="001860F5">
        <w:t>"____" ______________ 200 ___ г.   проведено    гидравлическое    испытание</w:t>
      </w:r>
    </w:p>
    <w:p w:rsidR="00E03C57" w:rsidRPr="001860F5" w:rsidRDefault="00E03C57">
      <w:pPr>
        <w:pStyle w:val="ConsPlusNonformat"/>
        <w:jc w:val="both"/>
      </w:pPr>
      <w:r w:rsidRPr="001860F5">
        <w:t>изолирующего фланцевого соединения (N ___________) на прочность и плотность</w:t>
      </w:r>
    </w:p>
    <w:p w:rsidR="00E03C57" w:rsidRPr="001860F5" w:rsidRDefault="00E03C57">
      <w:pPr>
        <w:pStyle w:val="ConsPlusNonformat"/>
        <w:jc w:val="both"/>
      </w:pPr>
      <w:r w:rsidRPr="001860F5">
        <w:t>давлением ______ МПа с выдержкой 10 мин с последующим осмотром и измерением</w:t>
      </w:r>
    </w:p>
    <w:p w:rsidR="00E03C57" w:rsidRPr="001860F5" w:rsidRDefault="00E03C57">
      <w:pPr>
        <w:pStyle w:val="ConsPlusNonformat"/>
        <w:jc w:val="both"/>
      </w:pPr>
      <w:r w:rsidRPr="001860F5">
        <w:t>падения давления по манометру.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При осмотре дефектов, утечек и видимого падения  давления  по манометру</w:t>
      </w:r>
    </w:p>
    <w:p w:rsidR="00E03C57" w:rsidRPr="001860F5" w:rsidRDefault="00E03C57">
      <w:pPr>
        <w:pStyle w:val="ConsPlusNonformat"/>
        <w:jc w:val="both"/>
      </w:pPr>
      <w:r w:rsidRPr="001860F5">
        <w:t>не обнаружено.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Изолирующее  фланцевое  соединение  испытание  на прочность и плотность</w:t>
      </w:r>
    </w:p>
    <w:p w:rsidR="00E03C57" w:rsidRPr="001860F5" w:rsidRDefault="00E03C57">
      <w:pPr>
        <w:pStyle w:val="ConsPlusNonformat"/>
        <w:jc w:val="both"/>
      </w:pPr>
      <w:r w:rsidRPr="001860F5">
        <w:t>выдержало.</w:t>
      </w:r>
    </w:p>
    <w:p w:rsidR="00E03C57" w:rsidRPr="001860F5" w:rsidRDefault="00E03C57">
      <w:pPr>
        <w:pStyle w:val="ConsPlusNonformat"/>
        <w:jc w:val="both"/>
      </w:pPr>
      <w:r w:rsidRPr="001860F5">
        <w:t>Производитель работ _______________________________________________________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                             (должность, Ф.И.О., подпись)</w:t>
      </w:r>
    </w:p>
    <w:p w:rsidR="00E03C57" w:rsidRPr="001860F5" w:rsidRDefault="00E03C57">
      <w:pPr>
        <w:pStyle w:val="ConsPlusNonformat"/>
        <w:jc w:val="both"/>
      </w:pPr>
      <w:r w:rsidRPr="001860F5">
        <w:t>Представитель ОТК _________________________________________________________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                             (должность, Ф.И.О., подпись)</w:t>
      </w:r>
    </w:p>
    <w:p w:rsidR="00E03C57" w:rsidRPr="001860F5" w:rsidRDefault="00E03C57">
      <w:pPr>
        <w:pStyle w:val="ConsPlusNonformat"/>
        <w:jc w:val="both"/>
      </w:pPr>
    </w:p>
    <w:p w:rsidR="00E03C57" w:rsidRPr="001860F5" w:rsidRDefault="00E03C57">
      <w:pPr>
        <w:pStyle w:val="ConsPlusNonformat"/>
        <w:jc w:val="both"/>
      </w:pPr>
      <w:r w:rsidRPr="001860F5">
        <w:t xml:space="preserve">        Электрические испытания изолирующего фланцевого соединения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               (действительны в течение 3-х месяцев)</w:t>
      </w:r>
    </w:p>
    <w:p w:rsidR="00E03C57" w:rsidRPr="001860F5" w:rsidRDefault="00E03C57">
      <w:pPr>
        <w:pStyle w:val="ConsPlusNonformat"/>
        <w:jc w:val="both"/>
      </w:pPr>
    </w:p>
    <w:p w:rsidR="00E03C57" w:rsidRPr="001860F5" w:rsidRDefault="00E03C57">
      <w:pPr>
        <w:pStyle w:val="ConsPlusNonformat"/>
        <w:jc w:val="both"/>
      </w:pPr>
      <w:r w:rsidRPr="001860F5">
        <w:t xml:space="preserve">    "____" ______________ 200 ___ г.  проведены   электрические   испытания</w:t>
      </w:r>
    </w:p>
    <w:p w:rsidR="00E03C57" w:rsidRPr="001860F5" w:rsidRDefault="00E03C57">
      <w:pPr>
        <w:pStyle w:val="ConsPlusNonformat"/>
        <w:jc w:val="both"/>
      </w:pPr>
      <w:r w:rsidRPr="001860F5">
        <w:t>изолирующего фланцевого соединения (N _______).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При испытании  в сухом  помещении </w:t>
      </w:r>
      <w:proofErr w:type="spellStart"/>
      <w:r w:rsidRPr="001860F5">
        <w:t>мегометром</w:t>
      </w:r>
      <w:proofErr w:type="spellEnd"/>
      <w:r w:rsidRPr="001860F5">
        <w:t xml:space="preserve"> типа М-1101 при напряжении</w:t>
      </w:r>
    </w:p>
    <w:p w:rsidR="00E03C57" w:rsidRPr="001860F5" w:rsidRDefault="00E03C57">
      <w:pPr>
        <w:pStyle w:val="ConsPlusNonformat"/>
        <w:jc w:val="both"/>
      </w:pPr>
      <w:r w:rsidRPr="001860F5">
        <w:t xml:space="preserve">1 </w:t>
      </w:r>
      <w:proofErr w:type="spellStart"/>
      <w:r w:rsidRPr="001860F5">
        <w:t>кВ</w:t>
      </w:r>
      <w:proofErr w:type="spellEnd"/>
      <w:r w:rsidRPr="001860F5">
        <w:t xml:space="preserve"> короткое замыкание не зафиксировано.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Измеренное сопротивление изолирующего фланцевого соединения ___________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Изолирующее  фланцевое  соединение  электрические  испытания выдержало.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После   установки   фланца   на   трубопровод   тепловой  сети  вызвать</w:t>
      </w:r>
    </w:p>
    <w:p w:rsidR="00E03C57" w:rsidRPr="001860F5" w:rsidRDefault="00E03C57">
      <w:pPr>
        <w:pStyle w:val="ConsPlusNonformat"/>
        <w:jc w:val="both"/>
      </w:pPr>
      <w:r w:rsidRPr="001860F5">
        <w:t>представителя эксплуатационной организации для приемки.</w:t>
      </w:r>
    </w:p>
    <w:p w:rsidR="00E03C57" w:rsidRPr="001860F5" w:rsidRDefault="00E03C57">
      <w:pPr>
        <w:pStyle w:val="ConsPlusNonformat"/>
        <w:jc w:val="both"/>
      </w:pPr>
    </w:p>
    <w:p w:rsidR="00E03C57" w:rsidRPr="001860F5" w:rsidRDefault="00E03C57">
      <w:pPr>
        <w:pStyle w:val="ConsPlusNonformat"/>
        <w:jc w:val="both"/>
      </w:pPr>
      <w:r w:rsidRPr="001860F5">
        <w:t>Производитель работ _______________________________________________________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                            (должность, Ф.И.О., подпись)</w:t>
      </w:r>
    </w:p>
    <w:p w:rsidR="00E03C57" w:rsidRPr="001860F5" w:rsidRDefault="00E03C57">
      <w:pPr>
        <w:pStyle w:val="ConsPlusNonformat"/>
        <w:jc w:val="both"/>
      </w:pPr>
      <w:r w:rsidRPr="001860F5">
        <w:t>Представитель ОТК _________________________________________________________</w:t>
      </w:r>
    </w:p>
    <w:p w:rsidR="00E03C57" w:rsidRPr="001860F5" w:rsidRDefault="00E03C57">
      <w:pPr>
        <w:pStyle w:val="ConsPlusNonformat"/>
        <w:jc w:val="both"/>
      </w:pPr>
      <w:r w:rsidRPr="001860F5">
        <w:t xml:space="preserve">                                (должность, Ф.И.О., подпись)</w:t>
      </w:r>
    </w:p>
    <w:p w:rsidR="00E03C57" w:rsidRPr="001860F5" w:rsidRDefault="00E03C57">
      <w:pPr>
        <w:pStyle w:val="ConsPlusNormal"/>
        <w:ind w:firstLine="540"/>
        <w:jc w:val="both"/>
      </w:pPr>
    </w:p>
    <w:p w:rsidR="00E03C57" w:rsidRPr="001860F5" w:rsidRDefault="00E03C57">
      <w:pPr>
        <w:pStyle w:val="ConsPlusNormal"/>
        <w:ind w:firstLine="540"/>
        <w:jc w:val="both"/>
      </w:pPr>
    </w:p>
    <w:p w:rsidR="00E03C57" w:rsidRPr="001860F5" w:rsidRDefault="00E03C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1860F5" w:rsidRDefault="00523990"/>
    <w:sectPr w:rsidR="00523990" w:rsidRPr="001860F5" w:rsidSect="0028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57"/>
    <w:rsid w:val="00057631"/>
    <w:rsid w:val="000579BA"/>
    <w:rsid w:val="00061713"/>
    <w:rsid w:val="000D2124"/>
    <w:rsid w:val="001545EB"/>
    <w:rsid w:val="001860F5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03C57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5991D-B00A-4FAB-8448-13023E38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C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3C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03C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2019-08-01T16:11:00Z</dcterms:created>
  <dcterms:modified xsi:type="dcterms:W3CDTF">2019-08-07T06:38:00Z</dcterms:modified>
</cp:coreProperties>
</file>