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031" w:rsidRPr="00AD2E80" w:rsidRDefault="00821031">
      <w:pPr>
        <w:pStyle w:val="ConsPlusNormal"/>
        <w:jc w:val="right"/>
        <w:rPr>
          <w:color w:val="000000"/>
        </w:rPr>
      </w:pPr>
      <w:bookmarkStart w:id="0" w:name="_GoBack"/>
      <w:r w:rsidRPr="00AD2E80">
        <w:rPr>
          <w:color w:val="000000"/>
        </w:rPr>
        <w:t>Приложение N 3</w:t>
      </w:r>
    </w:p>
    <w:p w:rsidR="00821031" w:rsidRPr="00AD2E80" w:rsidRDefault="00821031">
      <w:pPr>
        <w:pStyle w:val="ConsPlusNormal"/>
        <w:jc w:val="right"/>
        <w:rPr>
          <w:color w:val="000000"/>
        </w:rPr>
      </w:pPr>
      <w:r w:rsidRPr="00AD2E80">
        <w:rPr>
          <w:color w:val="000000"/>
        </w:rPr>
        <w:t>к Постановлению главы</w:t>
      </w:r>
    </w:p>
    <w:p w:rsidR="00821031" w:rsidRPr="00AD2E80" w:rsidRDefault="00821031">
      <w:pPr>
        <w:pStyle w:val="ConsPlusNormal"/>
        <w:jc w:val="right"/>
        <w:rPr>
          <w:color w:val="000000"/>
        </w:rPr>
      </w:pPr>
      <w:r w:rsidRPr="00AD2E80">
        <w:rPr>
          <w:color w:val="000000"/>
        </w:rPr>
        <w:t>городского округа Серпухов</w:t>
      </w:r>
    </w:p>
    <w:p w:rsidR="00821031" w:rsidRPr="00AD2E80" w:rsidRDefault="00821031">
      <w:pPr>
        <w:pStyle w:val="ConsPlusNormal"/>
        <w:jc w:val="right"/>
        <w:rPr>
          <w:color w:val="000000"/>
        </w:rPr>
      </w:pPr>
      <w:r w:rsidRPr="00AD2E80">
        <w:rPr>
          <w:color w:val="000000"/>
        </w:rPr>
        <w:t>Московской области</w:t>
      </w:r>
    </w:p>
    <w:p w:rsidR="00821031" w:rsidRPr="00AD2E80" w:rsidRDefault="00821031">
      <w:pPr>
        <w:pStyle w:val="ConsPlusNormal"/>
        <w:jc w:val="right"/>
        <w:rPr>
          <w:color w:val="000000"/>
        </w:rPr>
      </w:pPr>
      <w:r w:rsidRPr="00AD2E80">
        <w:rPr>
          <w:color w:val="000000"/>
        </w:rPr>
        <w:t>от 30 марта 2007 г. N 619</w:t>
      </w:r>
    </w:p>
    <w:p w:rsidR="00821031" w:rsidRPr="00AD2E80" w:rsidRDefault="00821031">
      <w:pPr>
        <w:pStyle w:val="ConsPlusNormal"/>
        <w:ind w:firstLine="540"/>
        <w:jc w:val="both"/>
        <w:rPr>
          <w:color w:val="000000"/>
        </w:rPr>
      </w:pPr>
    </w:p>
    <w:p w:rsidR="00821031" w:rsidRPr="00AD2E80" w:rsidRDefault="00821031">
      <w:pPr>
        <w:pStyle w:val="ConsPlusNormal"/>
        <w:jc w:val="center"/>
        <w:rPr>
          <w:color w:val="000000"/>
        </w:rPr>
      </w:pPr>
      <w:r w:rsidRPr="00AD2E80">
        <w:rPr>
          <w:color w:val="000000"/>
        </w:rPr>
        <w:t>АКТ</w:t>
      </w:r>
    </w:p>
    <w:p w:rsidR="00821031" w:rsidRPr="00AD2E80" w:rsidRDefault="00821031">
      <w:pPr>
        <w:pStyle w:val="ConsPlusNormal"/>
        <w:jc w:val="center"/>
        <w:rPr>
          <w:color w:val="000000"/>
        </w:rPr>
      </w:pPr>
      <w:r w:rsidRPr="00AD2E80">
        <w:rPr>
          <w:color w:val="000000"/>
        </w:rPr>
        <w:t>О СООТВЕТСТВИИ ПАРАМЕТРОВ ПОСТРОЕННОГО,</w:t>
      </w:r>
    </w:p>
    <w:p w:rsidR="00821031" w:rsidRPr="00AD2E80" w:rsidRDefault="00821031">
      <w:pPr>
        <w:pStyle w:val="ConsPlusNormal"/>
        <w:jc w:val="center"/>
        <w:rPr>
          <w:color w:val="000000"/>
        </w:rPr>
      </w:pPr>
      <w:r w:rsidRPr="00AD2E80">
        <w:rPr>
          <w:color w:val="000000"/>
        </w:rPr>
        <w:t>РЕКОНСТРУИРОВАННОГО, ОТРЕМОНТИРОВАННОГО ОБЪЕКТА</w:t>
      </w:r>
    </w:p>
    <w:p w:rsidR="00821031" w:rsidRPr="00AD2E80" w:rsidRDefault="00821031">
      <w:pPr>
        <w:pStyle w:val="ConsPlusNormal"/>
        <w:jc w:val="center"/>
        <w:rPr>
          <w:color w:val="000000"/>
        </w:rPr>
      </w:pPr>
      <w:r w:rsidRPr="00AD2E80">
        <w:rPr>
          <w:color w:val="000000"/>
        </w:rPr>
        <w:t>КАПИТАЛЬНОГО СТРОИТЕЛЬСТВА ПРОЕКТНОЙ ДОКУМЕНТАЦИИ</w:t>
      </w:r>
    </w:p>
    <w:p w:rsidR="00821031" w:rsidRPr="00AD2E80" w:rsidRDefault="00821031">
      <w:pPr>
        <w:pStyle w:val="ConsPlusNormal"/>
        <w:ind w:firstLine="540"/>
        <w:jc w:val="both"/>
        <w:rPr>
          <w:color w:val="000000"/>
        </w:rPr>
      </w:pP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 xml:space="preserve">                                           "___" _________ 200_ г.</w:t>
      </w:r>
    </w:p>
    <w:p w:rsidR="00821031" w:rsidRPr="00AD2E80" w:rsidRDefault="00821031">
      <w:pPr>
        <w:pStyle w:val="ConsPlusNonformat"/>
        <w:jc w:val="both"/>
        <w:rPr>
          <w:color w:val="000000"/>
        </w:rPr>
      </w:pP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 xml:space="preserve">    1. Представители застройщика _________________________________</w:t>
      </w: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>__________________________________________________________________</w:t>
      </w: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 xml:space="preserve">                 (организация, должность, Ф.И.О.)</w:t>
      </w: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>заказчика ________________________________________________________</w:t>
      </w: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 xml:space="preserve">                      (организация, должность, Ф.И.О.)</w:t>
      </w: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>лица, осуществляющего строительство (подрядчика) _________________</w:t>
      </w: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>__________________________________________________________________</w:t>
      </w: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 xml:space="preserve">                 (организация, должность, Ф.И.О.)</w:t>
      </w: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 xml:space="preserve">    2.   Проектная   документация   на  строительство  разработана</w:t>
      </w: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>проектной организацией ___________________________________________</w:t>
      </w: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 xml:space="preserve">                          (наименование проектной организации)</w:t>
      </w: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>Строительство осуществлено по проекту ___________________________,</w:t>
      </w: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 xml:space="preserve">                                         (серия, шифр проекта)</w:t>
      </w: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>утвержденному ____________________________________________________</w:t>
      </w: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 xml:space="preserve">               (наименование органа, утверждавшего проект, дата)</w:t>
      </w: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 xml:space="preserve">    3. Разрешение на строительство объекта _______________________</w:t>
      </w: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 xml:space="preserve">                                            (номер, дата выдачи)</w:t>
      </w: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 xml:space="preserve">    4.  </w:t>
      </w:r>
      <w:proofErr w:type="gramStart"/>
      <w:r w:rsidRPr="00AD2E80">
        <w:rPr>
          <w:color w:val="000000"/>
        </w:rPr>
        <w:t>Завершенный  строительством</w:t>
      </w:r>
      <w:proofErr w:type="gramEnd"/>
      <w:r w:rsidRPr="00AD2E80">
        <w:rPr>
          <w:color w:val="000000"/>
        </w:rPr>
        <w:t>,  реконструкцией,  капитальным</w:t>
      </w: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>ремонтом объект капитального строительства _______________________</w:t>
      </w: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>__________________________________________________________________</w:t>
      </w: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 xml:space="preserve">                      (наименование объекта)</w:t>
      </w: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>имеет следующие показатели:</w:t>
      </w:r>
    </w:p>
    <w:p w:rsidR="00821031" w:rsidRPr="00AD2E80" w:rsidRDefault="00821031">
      <w:pPr>
        <w:pStyle w:val="ConsPlusNormal"/>
        <w:ind w:firstLine="540"/>
        <w:jc w:val="both"/>
        <w:rPr>
          <w:color w:val="000000"/>
        </w:rPr>
      </w:pP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┌──────────────────────────────┬───────────┬──────────┬──────────┐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 xml:space="preserve">│Наименование показателя       │Единица    │По </w:t>
      </w:r>
      <w:proofErr w:type="spellStart"/>
      <w:r w:rsidRPr="00AD2E80">
        <w:rPr>
          <w:color w:val="000000"/>
        </w:rPr>
        <w:t>проекту│Фактически</w:t>
      </w:r>
      <w:proofErr w:type="spellEnd"/>
      <w:r w:rsidRPr="00AD2E80">
        <w:rPr>
          <w:color w:val="000000"/>
        </w:rPr>
        <w:t>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                              │измерения  │          │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├──────────────────────────────┴───────────┴──────────┴──────────┤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│1. Общие показатели вводимого в эксплуатацию объекта  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├──────────────────────────────┬───────────┬──────────┬──────────┤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│Строительный объем -          │куб. м     │          │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│всего                         │           │          │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│В том числе надземной части   │куб. м     │          │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├──────────────────────────────┼───────────┼──────────┼──────────┤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│Общая площадь                 │кв. м      │          │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├──────────────────────────────┼───────────┼──────────┼──────────┤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 xml:space="preserve">│Площадь </w:t>
      </w:r>
      <w:proofErr w:type="spellStart"/>
      <w:r w:rsidRPr="00AD2E80">
        <w:rPr>
          <w:color w:val="000000"/>
        </w:rPr>
        <w:t>встроенно-пристроенных│кв</w:t>
      </w:r>
      <w:proofErr w:type="spellEnd"/>
      <w:r w:rsidRPr="00AD2E80">
        <w:rPr>
          <w:color w:val="000000"/>
        </w:rPr>
        <w:t>. м      │          │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│помещений                     │           │          │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├──────────────────────────────┼───────────┼──────────┼──────────┤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│Количество этажей             │штук       │          │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├──────────────────────────────┴───────────┴──────────┴──────────┤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│2. Нежилые объекты. Объекты непроизводственного назначения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│(школы, больницы, детские сады, объекты культуры, спорта и т.д.)│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├──────────────────────────────┬───────────┬──────────┬──────────┤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│Количество мест               │           │          │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│Количество посещений          │           │          │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│Вместимость                   │           │          │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│______________________________│           │          │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│Иные показатели               │           │          │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├──────────────────────────────┴───────────┴──────────┴──────────┤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lastRenderedPageBreak/>
        <w:t>│Объекты производственного назначения                  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├──────────────────────────────┬───────────┬──────────┬──────────┤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│Мощность                      │           │          │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│Производительность            │           │          │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│Протяженность                 │           │          │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│______________________________│           │          │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│(Иные показатели)             │           │          │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│Материалы фундаментов         │           │          │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│Материалы стен                │           │          │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│Материалы перекрытий          │           │          │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│Материалы кровли              │           │          │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├──────────────────────────────┴───────────┴──────────┴──────────┤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│3. Объекты жилищного строительства                    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├──────────────────────────────┬───────────┬──────────┬──────────┤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│Общая площадь жилых помещений │кв. м      │          │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proofErr w:type="gramStart"/>
      <w:r w:rsidRPr="00AD2E80">
        <w:rPr>
          <w:color w:val="000000"/>
        </w:rPr>
        <w:t>│(</w:t>
      </w:r>
      <w:proofErr w:type="gramEnd"/>
      <w:r w:rsidRPr="00AD2E80">
        <w:rPr>
          <w:color w:val="000000"/>
        </w:rPr>
        <w:t>за исключением балконов,     │           │          │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│лоджий, веранд и террас)      │           │          │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├──────────────────────────────┼───────────┼──────────┼──────────┤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│Количество этажей             │штук       │          │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├──────────────────────────────┼───────────┼──────────┼──────────┤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│Количество секций             │секций     │          │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├──────────────────────────────┼───────────┼──────────┼──────────┤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│Количество квартир -          │штук/кв. м │          │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│всего                         │           │          │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├──────────────────────────────┼───────────┼──────────┼──────────┤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│В том числе:                  │           │          │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│1-комнатные                   │штук/кв. м │          │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│2-комнатные                   │штук/кв. м │          │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│3-комнатные                   │штук/кв. м │          │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│4-комнатные                   │штук/кв. м │          │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│более чем 4-комнатные         │штук/кв. м │          │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├──────────────────────────────┼───────────┼──────────┼──────────┤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│Общая площадь жилых помещений │кв. м      │          │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proofErr w:type="gramStart"/>
      <w:r w:rsidRPr="00AD2E80">
        <w:rPr>
          <w:color w:val="000000"/>
        </w:rPr>
        <w:t>│(</w:t>
      </w:r>
      <w:proofErr w:type="gramEnd"/>
      <w:r w:rsidRPr="00AD2E80">
        <w:rPr>
          <w:color w:val="000000"/>
        </w:rPr>
        <w:t>с учетом балконов, лоджий,   │           │          │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│веранд и террас)              │           │          │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├──────────────────────────────┼───────────┼──────────┼──────────┤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│Материалы фундаментов         │           │          │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│Материалы стен                │           │          │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│Материалы перекрытий          │           │          │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│Материалы кровли              │           │          │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├──────────────────────────────┴───────────┴──────────┴──────────┤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│4. Стоимость строительства                            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├──────────────────────────────┬───────────┬──────────┬──────────┤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│Стоимость строительства       │тыс. рублей│          │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│объекта - всего               │           │          │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├──────────────────────────────┼───────────┼──────────┼──────────┤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│В том числе строительно-      │тыс. рублей│          │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│монтажных работ               │           │          │          │</w:t>
      </w:r>
    </w:p>
    <w:p w:rsidR="00821031" w:rsidRPr="00AD2E80" w:rsidRDefault="00821031">
      <w:pPr>
        <w:pStyle w:val="ConsPlusCell"/>
        <w:jc w:val="both"/>
        <w:rPr>
          <w:color w:val="000000"/>
        </w:rPr>
      </w:pPr>
      <w:r w:rsidRPr="00AD2E80">
        <w:rPr>
          <w:color w:val="000000"/>
        </w:rPr>
        <w:t>└──────────────────────────────┴───────────┴──────────┴──────────┘</w:t>
      </w:r>
    </w:p>
    <w:p w:rsidR="00821031" w:rsidRPr="00AD2E80" w:rsidRDefault="00821031">
      <w:pPr>
        <w:pStyle w:val="ConsPlusNormal"/>
        <w:ind w:firstLine="540"/>
        <w:jc w:val="both"/>
        <w:rPr>
          <w:color w:val="000000"/>
        </w:rPr>
      </w:pP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 xml:space="preserve">    5. Дополнительные сведения ___________________________________</w:t>
      </w: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>__________________________________________________________________</w:t>
      </w: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 xml:space="preserve">    На основании указанных сведений параметры объекта капитального</w:t>
      </w: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>строительства ____________________________________________________</w:t>
      </w: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 xml:space="preserve">                             (наименование объекта)</w:t>
      </w: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>__________________________________________________________________</w:t>
      </w: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>соответствуют утвержденной проектной документации.</w:t>
      </w: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 xml:space="preserve">    Приложения:</w:t>
      </w: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 xml:space="preserve">    1.</w:t>
      </w: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 xml:space="preserve">    2.</w:t>
      </w:r>
    </w:p>
    <w:p w:rsidR="00821031" w:rsidRPr="00AD2E80" w:rsidRDefault="00821031">
      <w:pPr>
        <w:pStyle w:val="ConsPlusNonformat"/>
        <w:jc w:val="both"/>
        <w:rPr>
          <w:color w:val="000000"/>
        </w:rPr>
      </w:pP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 xml:space="preserve">    Представители                   </w:t>
      </w:r>
      <w:proofErr w:type="spellStart"/>
      <w:r w:rsidRPr="00AD2E80">
        <w:rPr>
          <w:color w:val="000000"/>
        </w:rPr>
        <w:t>Представители</w:t>
      </w:r>
      <w:proofErr w:type="spellEnd"/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 xml:space="preserve">    застройщика                     заказчика</w:t>
      </w: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 xml:space="preserve">    ______________________________  ______________________________</w:t>
      </w: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lastRenderedPageBreak/>
        <w:t xml:space="preserve">    ______________________________  ______________________________</w:t>
      </w: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 xml:space="preserve">    ______________________________  ______________________________</w:t>
      </w: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 xml:space="preserve">    ______________________________  ______________________________</w:t>
      </w: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 xml:space="preserve">           (подписи, Ф.И.О.)               (подписи, Ф.И.О.)</w:t>
      </w: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 xml:space="preserve">           М.П.                            М.П.</w:t>
      </w:r>
    </w:p>
    <w:p w:rsidR="00821031" w:rsidRPr="00AD2E80" w:rsidRDefault="00821031">
      <w:pPr>
        <w:pStyle w:val="ConsPlusNonformat"/>
        <w:jc w:val="both"/>
        <w:rPr>
          <w:color w:val="000000"/>
        </w:rPr>
      </w:pP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 xml:space="preserve">    Представители лица,</w:t>
      </w: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 xml:space="preserve">    осуществляющего строительство</w:t>
      </w: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 xml:space="preserve">    ______________________________</w:t>
      </w: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 xml:space="preserve">    ______________________________</w:t>
      </w: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 xml:space="preserve">    ______________________________</w:t>
      </w: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 xml:space="preserve">    ______________________________</w:t>
      </w: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 xml:space="preserve">           (подписи, Ф.И.О.)</w:t>
      </w:r>
    </w:p>
    <w:p w:rsidR="00821031" w:rsidRPr="00AD2E80" w:rsidRDefault="00821031">
      <w:pPr>
        <w:pStyle w:val="ConsPlusNonformat"/>
        <w:jc w:val="both"/>
        <w:rPr>
          <w:color w:val="000000"/>
        </w:rPr>
      </w:pPr>
      <w:r w:rsidRPr="00AD2E80">
        <w:rPr>
          <w:color w:val="000000"/>
        </w:rPr>
        <w:t xml:space="preserve">           М.П.</w:t>
      </w:r>
    </w:p>
    <w:p w:rsidR="00821031" w:rsidRPr="00AD2E80" w:rsidRDefault="00821031">
      <w:pPr>
        <w:pStyle w:val="ConsPlusNormal"/>
        <w:ind w:firstLine="540"/>
        <w:jc w:val="both"/>
        <w:rPr>
          <w:color w:val="000000"/>
        </w:rPr>
      </w:pPr>
    </w:p>
    <w:p w:rsidR="00821031" w:rsidRPr="00AD2E80" w:rsidRDefault="00821031">
      <w:pPr>
        <w:pStyle w:val="ConsPlusNormal"/>
        <w:ind w:firstLine="540"/>
        <w:jc w:val="both"/>
        <w:rPr>
          <w:color w:val="000000"/>
        </w:rPr>
      </w:pPr>
    </w:p>
    <w:p w:rsidR="00821031" w:rsidRPr="00AD2E80" w:rsidRDefault="00821031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bookmarkEnd w:id="0"/>
    <w:p w:rsidR="00523990" w:rsidRPr="00AD2E80" w:rsidRDefault="00523990">
      <w:pPr>
        <w:rPr>
          <w:color w:val="000000"/>
        </w:rPr>
      </w:pPr>
    </w:p>
    <w:sectPr w:rsidR="00523990" w:rsidRPr="00AD2E80" w:rsidSect="00D0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31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90DA3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21031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AD2E80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11417-BA5D-4181-8385-746E2D5B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0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10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210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10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5</cp:revision>
  <dcterms:created xsi:type="dcterms:W3CDTF">2019-08-01T16:35:00Z</dcterms:created>
  <dcterms:modified xsi:type="dcterms:W3CDTF">2019-08-07T07:23:00Z</dcterms:modified>
</cp:coreProperties>
</file>