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264" w:rsidRPr="00F84EEC" w:rsidRDefault="004D7264">
      <w:pPr>
        <w:pStyle w:val="ConsPlusNormal"/>
        <w:jc w:val="right"/>
      </w:pPr>
      <w:bookmarkStart w:id="0" w:name="_GoBack"/>
      <w:r w:rsidRPr="00F84EEC">
        <w:t>Утверждена</w:t>
      </w:r>
    </w:p>
    <w:p w:rsidR="004D7264" w:rsidRPr="00F84EEC" w:rsidRDefault="004D7264">
      <w:pPr>
        <w:pStyle w:val="ConsPlusNormal"/>
        <w:jc w:val="right"/>
      </w:pPr>
      <w:r w:rsidRPr="00F84EEC">
        <w:t>Приказом Минтранса России</w:t>
      </w:r>
    </w:p>
    <w:p w:rsidR="004D7264" w:rsidRPr="00F84EEC" w:rsidRDefault="004D7264">
      <w:pPr>
        <w:pStyle w:val="ConsPlusNormal"/>
        <w:jc w:val="right"/>
      </w:pPr>
      <w:r w:rsidRPr="00F84EEC">
        <w:t>от 3 августа 2016 г. N 224</w:t>
      </w:r>
    </w:p>
    <w:p w:rsidR="004D7264" w:rsidRPr="00F84EEC" w:rsidRDefault="004D7264">
      <w:pPr>
        <w:pStyle w:val="ConsPlusNormal"/>
      </w:pPr>
    </w:p>
    <w:p w:rsidR="004D7264" w:rsidRPr="00F84EEC" w:rsidRDefault="004D7264">
      <w:pPr>
        <w:pStyle w:val="ConsPlusNormal"/>
        <w:jc w:val="center"/>
      </w:pPr>
      <w:r w:rsidRPr="00F84EEC">
        <w:t>ФОРМА АКТА</w:t>
      </w:r>
    </w:p>
    <w:p w:rsidR="004D7264" w:rsidRPr="00F84EEC" w:rsidRDefault="004D7264">
      <w:pPr>
        <w:pStyle w:val="ConsPlusNormal"/>
        <w:jc w:val="center"/>
      </w:pPr>
      <w:r w:rsidRPr="00F84EEC">
        <w:t>ПРЕДДЕКЛАРАЦИОННОГО ОБСЛЕДОВАНИЯ СУДОХОДНЫХ И ПОРТОВЫХ</w:t>
      </w:r>
    </w:p>
    <w:p w:rsidR="004D7264" w:rsidRPr="00F84EEC" w:rsidRDefault="004D7264">
      <w:pPr>
        <w:pStyle w:val="ConsPlusNormal"/>
        <w:jc w:val="center"/>
      </w:pPr>
      <w:r w:rsidRPr="00F84EEC">
        <w:t>ГИДРОТЕХНИЧЕСКИХ СООРУЖЕНИЙ, СОСТАВЛЕННОГО</w:t>
      </w:r>
    </w:p>
    <w:p w:rsidR="004D7264" w:rsidRPr="00F84EEC" w:rsidRDefault="004D7264">
      <w:pPr>
        <w:pStyle w:val="ConsPlusNormal"/>
        <w:jc w:val="center"/>
      </w:pPr>
      <w:r w:rsidRPr="00F84EEC">
        <w:t>УЧАСТНИКАМИ ОБСЛЕДОВАНИЯ</w:t>
      </w:r>
    </w:p>
    <w:p w:rsidR="004D7264" w:rsidRPr="00F84EEC" w:rsidRDefault="004D7264">
      <w:pPr>
        <w:pStyle w:val="ConsPlusNormal"/>
      </w:pP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                               УТВЕРЖДАЮ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                Руководитель 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                                   (наименование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                               организации-декларанта)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                ____________ 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                  (подпись)     (фамилия, инициалы)</w:t>
      </w:r>
    </w:p>
    <w:p w:rsidR="004D7264" w:rsidRPr="00F84EEC" w:rsidRDefault="004D7264">
      <w:pPr>
        <w:pStyle w:val="ConsPlusNonformat"/>
        <w:jc w:val="both"/>
      </w:pP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                    "__" _________________ 20__ г.</w:t>
      </w:r>
    </w:p>
    <w:p w:rsidR="004D7264" w:rsidRPr="00F84EEC" w:rsidRDefault="004D7264">
      <w:pPr>
        <w:pStyle w:val="ConsPlusNonformat"/>
        <w:jc w:val="both"/>
      </w:pP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                                 "М.П."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                         (организации-декларанта)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                              (при наличии)</w:t>
      </w:r>
    </w:p>
    <w:p w:rsidR="004D7264" w:rsidRPr="00F84EEC" w:rsidRDefault="004D7264">
      <w:pPr>
        <w:pStyle w:val="ConsPlusNonformat"/>
        <w:jc w:val="both"/>
      </w:pP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                АКТ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</w:t>
      </w:r>
      <w:proofErr w:type="spellStart"/>
      <w:r w:rsidRPr="00F84EEC">
        <w:t>преддекларационного</w:t>
      </w:r>
      <w:proofErr w:type="spellEnd"/>
      <w:r w:rsidRPr="00F84EEC">
        <w:t xml:space="preserve"> обследования судоходных и портовых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гидротехнических сооружений, составленный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     участниками обследования</w:t>
      </w:r>
    </w:p>
    <w:p w:rsidR="004D7264" w:rsidRPr="00F84EEC" w:rsidRDefault="004D7264">
      <w:pPr>
        <w:pStyle w:val="ConsPlusNonformat"/>
        <w:jc w:val="both"/>
      </w:pPr>
    </w:p>
    <w:p w:rsidR="004D7264" w:rsidRPr="00F84EEC" w:rsidRDefault="004D7264">
      <w:pPr>
        <w:pStyle w:val="ConsPlusNonformat"/>
        <w:jc w:val="both"/>
      </w:pPr>
      <w:r w:rsidRPr="00F84EEC">
        <w:t>___________________________________________________________________________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(полное наименование судоходного или портового гидротехнического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сооружения (далее - СГТС), гидроузла)</w:t>
      </w:r>
    </w:p>
    <w:p w:rsidR="004D7264" w:rsidRPr="00F84EEC" w:rsidRDefault="004D7264">
      <w:pPr>
        <w:pStyle w:val="ConsPlusNonformat"/>
        <w:jc w:val="both"/>
      </w:pPr>
      <w:r w:rsidRPr="00F84EEC">
        <w:t>___________________________________________________________________________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(регистрационный код СГТС в Российском регистре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   гидротехнических сооружений)</w:t>
      </w:r>
    </w:p>
    <w:p w:rsidR="004D7264" w:rsidRPr="00F84EEC" w:rsidRDefault="004D7264">
      <w:pPr>
        <w:pStyle w:val="ConsPlusNonformat"/>
        <w:jc w:val="both"/>
      </w:pPr>
      <w:r w:rsidRPr="00F84EEC">
        <w:t>___________________________________________________________________________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(основание проведения </w:t>
      </w:r>
      <w:proofErr w:type="spellStart"/>
      <w:r w:rsidRPr="00F84EEC">
        <w:t>преддекларационного</w:t>
      </w:r>
      <w:proofErr w:type="spellEnd"/>
      <w:r w:rsidRPr="00F84EEC">
        <w:t xml:space="preserve"> обследования СГТС)</w:t>
      </w:r>
    </w:p>
    <w:p w:rsidR="004D7264" w:rsidRPr="00F84EEC" w:rsidRDefault="004D7264">
      <w:pPr>
        <w:pStyle w:val="ConsPlusNonformat"/>
        <w:jc w:val="both"/>
      </w:pPr>
      <w:r w:rsidRPr="00F84EEC">
        <w:t>___________________________________________________________________________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(реквизиты приказа о создании комиссии по </w:t>
      </w:r>
      <w:proofErr w:type="spellStart"/>
      <w:r w:rsidRPr="00F84EEC">
        <w:t>преддекларационному</w:t>
      </w:r>
      <w:proofErr w:type="spellEnd"/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обследованию СГТС, состав комиссии)</w:t>
      </w:r>
    </w:p>
    <w:p w:rsidR="004D7264" w:rsidRPr="00F84EEC" w:rsidRDefault="004D7264">
      <w:pPr>
        <w:pStyle w:val="ConsPlusNonformat"/>
        <w:jc w:val="both"/>
      </w:pPr>
    </w:p>
    <w:p w:rsidR="004D7264" w:rsidRPr="00F84EEC" w:rsidRDefault="004D7264">
      <w:pPr>
        <w:pStyle w:val="ConsPlusNonformat"/>
        <w:jc w:val="both"/>
      </w:pPr>
      <w:r w:rsidRPr="00F84EEC">
        <w:t>__________________________                         "__" ___________ 20__ г.</w:t>
      </w:r>
    </w:p>
    <w:p w:rsidR="004D7264" w:rsidRPr="00F84EEC" w:rsidRDefault="004D7264">
      <w:pPr>
        <w:pStyle w:val="ConsPlusNonformat"/>
        <w:jc w:val="both"/>
      </w:pPr>
      <w:r w:rsidRPr="00F84EEC">
        <w:t xml:space="preserve"> (место составления акта)</w:t>
      </w:r>
    </w:p>
    <w:p w:rsidR="004D7264" w:rsidRPr="00F84EEC" w:rsidRDefault="004D7264">
      <w:pPr>
        <w:pStyle w:val="ConsPlusNonformat"/>
        <w:jc w:val="both"/>
      </w:pPr>
    </w:p>
    <w:p w:rsidR="004D7264" w:rsidRPr="00F84EEC" w:rsidRDefault="004D7264">
      <w:pPr>
        <w:pStyle w:val="ConsPlusNonformat"/>
        <w:jc w:val="both"/>
      </w:pPr>
      <w:r w:rsidRPr="00F84EEC">
        <w:t xml:space="preserve">          I. Общие сведения об обследуемых судоходных и портовых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   гидротехнических сооружениях</w:t>
      </w:r>
    </w:p>
    <w:p w:rsidR="004D7264" w:rsidRPr="00F84EEC" w:rsidRDefault="004D7264">
      <w:pPr>
        <w:pStyle w:val="ConsPlusNonformat"/>
        <w:jc w:val="both"/>
      </w:pPr>
    </w:p>
    <w:p w:rsidR="004D7264" w:rsidRPr="00F84EEC" w:rsidRDefault="004D7264">
      <w:pPr>
        <w:pStyle w:val="ConsPlusNonformat"/>
        <w:jc w:val="both"/>
      </w:pPr>
      <w:r w:rsidRPr="00F84EEC">
        <w:t>1. ________________________________________________________________________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(полный перечень сооружений, входящих в состав гидроузла, с указанием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собственника и эксплуатирующей организации, в том числе СГТС,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       подлежащих декларированию)</w:t>
      </w:r>
    </w:p>
    <w:p w:rsidR="004D7264" w:rsidRPr="00F84EEC" w:rsidRDefault="004D7264">
      <w:pPr>
        <w:pStyle w:val="ConsPlusNonformat"/>
        <w:jc w:val="both"/>
      </w:pPr>
      <w:r w:rsidRPr="00F84EEC">
        <w:t>2. ________________________________________________________________________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            (класс СГТС)</w:t>
      </w:r>
    </w:p>
    <w:p w:rsidR="004D7264" w:rsidRPr="00F84EEC" w:rsidRDefault="004D7264">
      <w:pPr>
        <w:pStyle w:val="ConsPlusNonformat"/>
        <w:jc w:val="both"/>
      </w:pPr>
      <w:r w:rsidRPr="00F84EEC">
        <w:t>3. ________________________________________________________________________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    (месторасположение гидроузла)</w:t>
      </w:r>
    </w:p>
    <w:p w:rsidR="004D7264" w:rsidRPr="00F84EEC" w:rsidRDefault="004D7264">
      <w:pPr>
        <w:pStyle w:val="ConsPlusNonformat"/>
        <w:jc w:val="both"/>
      </w:pPr>
      <w:r w:rsidRPr="00F84EEC">
        <w:t>4. ________________________________________________________________________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(полезные объем и площадь водохранилища)</w:t>
      </w:r>
    </w:p>
    <w:p w:rsidR="004D7264" w:rsidRPr="00F84EEC" w:rsidRDefault="004D7264">
      <w:pPr>
        <w:pStyle w:val="ConsPlusNonformat"/>
        <w:jc w:val="both"/>
      </w:pPr>
      <w:r w:rsidRPr="00F84EEC">
        <w:t>5. ________________________________________________________________________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(протяженность напорного фронта всего гидроузла и непосредственно СГТС)</w:t>
      </w:r>
    </w:p>
    <w:p w:rsidR="004D7264" w:rsidRPr="00F84EEC" w:rsidRDefault="004D7264">
      <w:pPr>
        <w:pStyle w:val="ConsPlusNonformat"/>
        <w:jc w:val="both"/>
      </w:pPr>
      <w:r w:rsidRPr="00F84EEC">
        <w:t>6. ________________________________________________________________________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(проектная организация, строительная организация)</w:t>
      </w:r>
    </w:p>
    <w:p w:rsidR="004D7264" w:rsidRPr="00F84EEC" w:rsidRDefault="004D7264">
      <w:pPr>
        <w:pStyle w:val="ConsPlusNonformat"/>
        <w:jc w:val="both"/>
      </w:pPr>
      <w:r w:rsidRPr="00F84EEC">
        <w:t>7. ________________________________________________________________________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(документы о правах на земельные участки)</w:t>
      </w:r>
    </w:p>
    <w:p w:rsidR="004D7264" w:rsidRPr="00F84EEC" w:rsidRDefault="004D7264">
      <w:pPr>
        <w:pStyle w:val="ConsPlusNonformat"/>
        <w:jc w:val="both"/>
      </w:pPr>
      <w:r w:rsidRPr="00F84EEC">
        <w:t>8. ________________________________________________________________________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lastRenderedPageBreak/>
        <w:t xml:space="preserve">         (основные производственные показатели за год, предшествующий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обследованию: продолжительность осуществления </w:t>
      </w:r>
      <w:proofErr w:type="spellStart"/>
      <w:r w:rsidRPr="00F84EEC">
        <w:t>судопропуска</w:t>
      </w:r>
      <w:proofErr w:type="spellEnd"/>
      <w:r w:rsidRPr="00F84EEC">
        <w:t>,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количество шлюзований и пропущенных судов, выработано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  электроэнергии, перекачено воды)</w:t>
      </w:r>
    </w:p>
    <w:p w:rsidR="004D7264" w:rsidRPr="00F84EEC" w:rsidRDefault="004D7264">
      <w:pPr>
        <w:pStyle w:val="ConsPlusNonformat"/>
        <w:jc w:val="both"/>
      </w:pPr>
      <w:r w:rsidRPr="00F84EEC">
        <w:t>9. ________________________________________________________________________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(даты ввода во временную и постоянную эксплуатацию)</w:t>
      </w:r>
    </w:p>
    <w:p w:rsidR="004D7264" w:rsidRPr="00F84EEC" w:rsidRDefault="004D7264">
      <w:pPr>
        <w:pStyle w:val="ConsPlusNonformat"/>
        <w:jc w:val="both"/>
      </w:pPr>
      <w:r w:rsidRPr="00F84EEC">
        <w:t>10. 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(дата проведения предыдущего </w:t>
      </w:r>
      <w:proofErr w:type="spellStart"/>
      <w:r w:rsidRPr="00F84EEC">
        <w:t>преддекларационного</w:t>
      </w:r>
      <w:proofErr w:type="spellEnd"/>
      <w:r w:rsidRPr="00F84EEC">
        <w:t xml:space="preserve"> обследования СГТС)</w:t>
      </w:r>
    </w:p>
    <w:p w:rsidR="004D7264" w:rsidRPr="00F84EEC" w:rsidRDefault="004D7264">
      <w:pPr>
        <w:pStyle w:val="ConsPlusNonformat"/>
        <w:jc w:val="both"/>
      </w:pPr>
    </w:p>
    <w:p w:rsidR="004D7264" w:rsidRPr="00F84EEC" w:rsidRDefault="004D7264">
      <w:pPr>
        <w:pStyle w:val="ConsPlusNonformat"/>
        <w:jc w:val="both"/>
      </w:pPr>
      <w:r w:rsidRPr="00F84EEC">
        <w:t xml:space="preserve">             II. Краткая характеристика судоходных и портовых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  гидротехнических сооружений &lt;1&gt;</w:t>
      </w:r>
    </w:p>
    <w:p w:rsidR="004D7264" w:rsidRPr="00F84EEC" w:rsidRDefault="004D7264">
      <w:pPr>
        <w:pStyle w:val="ConsPlusNonformat"/>
        <w:jc w:val="both"/>
      </w:pPr>
    </w:p>
    <w:p w:rsidR="004D7264" w:rsidRPr="00F84EEC" w:rsidRDefault="004D7264">
      <w:pPr>
        <w:pStyle w:val="ConsPlusNonformat"/>
        <w:jc w:val="both"/>
      </w:pPr>
      <w:r w:rsidRPr="00F84EEC">
        <w:t>11. 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        (назначение сооружения)</w:t>
      </w:r>
    </w:p>
    <w:p w:rsidR="004D7264" w:rsidRPr="00F84EEC" w:rsidRDefault="004D7264">
      <w:pPr>
        <w:pStyle w:val="ConsPlusNonformat"/>
        <w:jc w:val="both"/>
      </w:pPr>
      <w:r w:rsidRPr="00F84EEC">
        <w:t>12. 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           (тип сооружения)</w:t>
      </w:r>
    </w:p>
    <w:p w:rsidR="004D7264" w:rsidRPr="00F84EEC" w:rsidRDefault="004D7264">
      <w:pPr>
        <w:pStyle w:val="ConsPlusNonformat"/>
        <w:jc w:val="both"/>
      </w:pPr>
      <w:r w:rsidRPr="00F84EEC">
        <w:t>13. 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(основные гидрологические характеристики)</w:t>
      </w:r>
    </w:p>
    <w:p w:rsidR="004D7264" w:rsidRPr="00F84EEC" w:rsidRDefault="004D7264">
      <w:pPr>
        <w:pStyle w:val="ConsPlusNonformat"/>
        <w:jc w:val="both"/>
      </w:pPr>
      <w:r w:rsidRPr="00F84EEC">
        <w:t>14. 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(напор на гидротехническое сооружение)</w:t>
      </w:r>
    </w:p>
    <w:p w:rsidR="004D7264" w:rsidRPr="00F84EEC" w:rsidRDefault="004D7264">
      <w:pPr>
        <w:pStyle w:val="ConsPlusNonformat"/>
        <w:jc w:val="both"/>
      </w:pPr>
      <w:r w:rsidRPr="00F84EEC">
        <w:t>15. 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(нормальный подпорный уровень, форсированный подпорный уровень,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проектный расход через водопропускные сооружения)</w:t>
      </w:r>
    </w:p>
    <w:p w:rsidR="004D7264" w:rsidRPr="00F84EEC" w:rsidRDefault="004D7264">
      <w:pPr>
        <w:pStyle w:val="ConsPlusNonformat"/>
        <w:jc w:val="both"/>
      </w:pPr>
      <w:r w:rsidRPr="00F84EEC">
        <w:t>16. 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     (основные размеры сооружения)</w:t>
      </w:r>
    </w:p>
    <w:p w:rsidR="004D7264" w:rsidRPr="00F84EEC" w:rsidRDefault="004D7264">
      <w:pPr>
        <w:pStyle w:val="ConsPlusNonformat"/>
        <w:jc w:val="both"/>
      </w:pPr>
      <w:r w:rsidRPr="00F84EEC">
        <w:t>17. 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(конструктивные характеристики сооружений (проектные данные с учетом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произведенных изменений за годы эксплуатации) с указанием параметров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          основных элементов)</w:t>
      </w:r>
    </w:p>
    <w:p w:rsidR="004D7264" w:rsidRPr="00F84EEC" w:rsidRDefault="004D7264">
      <w:pPr>
        <w:pStyle w:val="ConsPlusNonformat"/>
        <w:jc w:val="both"/>
      </w:pPr>
      <w:r w:rsidRPr="00F84EEC">
        <w:t>18. 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(краткая характеристика электромеханического оборудования)</w:t>
      </w:r>
    </w:p>
    <w:p w:rsidR="004D7264" w:rsidRPr="00F84EEC" w:rsidRDefault="004D7264">
      <w:pPr>
        <w:pStyle w:val="ConsPlusNonformat"/>
        <w:jc w:val="both"/>
      </w:pPr>
      <w:r w:rsidRPr="00F84EEC">
        <w:t>19. 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(природные условия района расположения СГТС)</w:t>
      </w:r>
    </w:p>
    <w:p w:rsidR="004D7264" w:rsidRPr="00F84EEC" w:rsidRDefault="004D7264">
      <w:pPr>
        <w:pStyle w:val="ConsPlusNonformat"/>
        <w:jc w:val="both"/>
      </w:pP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III. Наличие и ведение документации</w:t>
      </w:r>
    </w:p>
    <w:p w:rsidR="004D7264" w:rsidRPr="00F84EEC" w:rsidRDefault="004D7264">
      <w:pPr>
        <w:pStyle w:val="ConsPlusNonformat"/>
        <w:jc w:val="both"/>
      </w:pPr>
    </w:p>
    <w:p w:rsidR="004D7264" w:rsidRPr="00F84EEC" w:rsidRDefault="004D7264">
      <w:pPr>
        <w:pStyle w:val="ConsPlusNonformat"/>
        <w:jc w:val="both"/>
      </w:pPr>
      <w:r w:rsidRPr="00F84EEC">
        <w:t>20. 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(наличие проектной и исполнительной документации, место хранения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              документации)</w:t>
      </w:r>
    </w:p>
    <w:p w:rsidR="004D7264" w:rsidRPr="00F84EEC" w:rsidRDefault="004D7264">
      <w:pPr>
        <w:pStyle w:val="ConsPlusNonformat"/>
        <w:jc w:val="both"/>
      </w:pPr>
      <w:r w:rsidRPr="00F84EEC">
        <w:t>21. 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(наличие технических паспортов сооружений, их ведение, своевременность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внесения информации о ремонтах и реконструкциях)</w:t>
      </w:r>
    </w:p>
    <w:p w:rsidR="004D7264" w:rsidRPr="00F84EEC" w:rsidRDefault="004D7264">
      <w:pPr>
        <w:pStyle w:val="ConsPlusNonformat"/>
        <w:jc w:val="both"/>
      </w:pPr>
      <w:r w:rsidRPr="00F84EEC">
        <w:t>22. 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  (ведение оперативной документации)</w:t>
      </w:r>
    </w:p>
    <w:p w:rsidR="004D7264" w:rsidRPr="00F84EEC" w:rsidRDefault="004D7264">
      <w:pPr>
        <w:pStyle w:val="ConsPlusNonformat"/>
        <w:jc w:val="both"/>
      </w:pP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IV. Ведение эксплуатационной работы</w:t>
      </w:r>
    </w:p>
    <w:p w:rsidR="004D7264" w:rsidRPr="00F84EEC" w:rsidRDefault="004D7264">
      <w:pPr>
        <w:pStyle w:val="ConsPlusNonformat"/>
        <w:jc w:val="both"/>
      </w:pPr>
    </w:p>
    <w:p w:rsidR="004D7264" w:rsidRPr="00F84EEC" w:rsidRDefault="004D7264">
      <w:pPr>
        <w:pStyle w:val="ConsPlusNonformat"/>
        <w:jc w:val="both"/>
      </w:pPr>
      <w:r w:rsidRPr="00F84EEC">
        <w:t>23. 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(укомплектованность штата эксплуатационного персонала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        обследуемых сооружений)</w:t>
      </w:r>
    </w:p>
    <w:p w:rsidR="004D7264" w:rsidRPr="00F84EEC" w:rsidRDefault="004D7264">
      <w:pPr>
        <w:pStyle w:val="ConsPlusNonformat"/>
        <w:jc w:val="both"/>
      </w:pPr>
      <w:r w:rsidRPr="00F84EEC">
        <w:t>24. 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(соответствие технического обслуживания и ремонта сооружений планам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и графикам осмотров, ремонтов, наблюдений и исследований)</w:t>
      </w:r>
    </w:p>
    <w:p w:rsidR="004D7264" w:rsidRPr="00F84EEC" w:rsidRDefault="004D7264">
      <w:pPr>
        <w:pStyle w:val="ConsPlusNonformat"/>
        <w:jc w:val="both"/>
      </w:pPr>
      <w:r w:rsidRPr="00F84EEC">
        <w:t>25. 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(организация и проведение инспекторских осмотров, исполнение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предписаний комиссий инспекторских осмотров, направленных на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  обеспечение безопасности СГТС)</w:t>
      </w:r>
    </w:p>
    <w:p w:rsidR="004D7264" w:rsidRPr="00F84EEC" w:rsidRDefault="004D7264">
      <w:pPr>
        <w:pStyle w:val="ConsPlusNonformat"/>
        <w:jc w:val="both"/>
      </w:pPr>
      <w:r w:rsidRPr="00F84EEC">
        <w:t>26. 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(организация и проведение обучения эксплуатационного персонала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          и проверки знаний)</w:t>
      </w:r>
    </w:p>
    <w:p w:rsidR="004D7264" w:rsidRPr="00F84EEC" w:rsidRDefault="004D7264">
      <w:pPr>
        <w:pStyle w:val="ConsPlusNonformat"/>
        <w:jc w:val="both"/>
      </w:pPr>
    </w:p>
    <w:p w:rsidR="004D7264" w:rsidRPr="00F84EEC" w:rsidRDefault="004D7264">
      <w:pPr>
        <w:pStyle w:val="ConsPlusNonformat"/>
        <w:jc w:val="both"/>
      </w:pPr>
      <w:r w:rsidRPr="00F84EEC">
        <w:t xml:space="preserve">           V. Выполнение мероприятий по ремонту и реконструкции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судоходных и портовых гидротехнических сооружений</w:t>
      </w:r>
    </w:p>
    <w:p w:rsidR="004D7264" w:rsidRPr="00F84EEC" w:rsidRDefault="004D7264">
      <w:pPr>
        <w:pStyle w:val="ConsPlusNonformat"/>
        <w:jc w:val="both"/>
      </w:pPr>
    </w:p>
    <w:p w:rsidR="004D7264" w:rsidRPr="00F84EEC" w:rsidRDefault="004D7264">
      <w:pPr>
        <w:pStyle w:val="ConsPlusNonformat"/>
        <w:jc w:val="both"/>
      </w:pPr>
      <w:r w:rsidRPr="00F84EEC">
        <w:lastRenderedPageBreak/>
        <w:t>27. 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(перечень мероприятий, выполненных за период действия утвержденной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декларации, повышающих безопасную эксплуатацию СГТС)</w:t>
      </w:r>
    </w:p>
    <w:p w:rsidR="004D7264" w:rsidRPr="00F84EEC" w:rsidRDefault="004D7264">
      <w:pPr>
        <w:pStyle w:val="ConsPlusNonformat"/>
        <w:jc w:val="both"/>
      </w:pPr>
      <w:r w:rsidRPr="00F84EEC">
        <w:t>28. 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(достаточность планируемого объема работ по ремонту и реконструкции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      гидротехнических сооружений)</w:t>
      </w:r>
    </w:p>
    <w:p w:rsidR="004D7264" w:rsidRPr="00F84EEC" w:rsidRDefault="004D7264">
      <w:pPr>
        <w:pStyle w:val="ConsPlusNonformat"/>
        <w:jc w:val="both"/>
      </w:pPr>
    </w:p>
    <w:p w:rsidR="004D7264" w:rsidRPr="00F84EEC" w:rsidRDefault="004D7264">
      <w:pPr>
        <w:pStyle w:val="ConsPlusNonformat"/>
        <w:jc w:val="both"/>
      </w:pPr>
      <w:r w:rsidRPr="00F84EEC">
        <w:t xml:space="preserve">          VI. Оснащенность судоходных и портовых гидротехнических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сооружений контрольно-измерительной аппаратурой</w:t>
      </w:r>
    </w:p>
    <w:p w:rsidR="004D7264" w:rsidRPr="00F84EEC" w:rsidRDefault="004D7264">
      <w:pPr>
        <w:pStyle w:val="ConsPlusNonformat"/>
        <w:jc w:val="both"/>
      </w:pPr>
    </w:p>
    <w:p w:rsidR="004D7264" w:rsidRPr="00F84EEC" w:rsidRDefault="004D7264">
      <w:pPr>
        <w:pStyle w:val="ConsPlusNonformat"/>
        <w:jc w:val="both"/>
      </w:pPr>
      <w:r w:rsidRPr="00F84EEC">
        <w:t>29. Наименование и количество контрольно-измерительной аппаратуры (</w:t>
      </w:r>
      <w:proofErr w:type="gramStart"/>
      <w:r w:rsidRPr="00F84EEC">
        <w:t>далее  -</w:t>
      </w:r>
      <w:proofErr w:type="gramEnd"/>
    </w:p>
    <w:p w:rsidR="004D7264" w:rsidRPr="00F84EEC" w:rsidRDefault="004D7264">
      <w:pPr>
        <w:pStyle w:val="ConsPlusNonformat"/>
        <w:jc w:val="both"/>
      </w:pPr>
      <w:r w:rsidRPr="00F84EEC">
        <w:t>КИА), установленной на гидроузле (сооружении)</w:t>
      </w:r>
    </w:p>
    <w:p w:rsidR="004D7264" w:rsidRPr="00F84EEC" w:rsidRDefault="004D7264">
      <w:pPr>
        <w:pStyle w:val="ConsPlusNormal"/>
      </w:pPr>
    </w:p>
    <w:p w:rsidR="004D7264" w:rsidRPr="00F84EEC" w:rsidRDefault="004D7264">
      <w:pPr>
        <w:sectPr w:rsidR="004D7264" w:rsidRPr="00F84EEC" w:rsidSect="00A631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020"/>
        <w:gridCol w:w="1644"/>
        <w:gridCol w:w="1531"/>
        <w:gridCol w:w="1814"/>
      </w:tblGrid>
      <w:tr w:rsidR="00F84EEC" w:rsidRPr="00F84EEC">
        <w:tc>
          <w:tcPr>
            <w:tcW w:w="1814" w:type="dxa"/>
            <w:vMerge w:val="restart"/>
          </w:tcPr>
          <w:p w:rsidR="004D7264" w:rsidRPr="00F84EEC" w:rsidRDefault="004D7264">
            <w:pPr>
              <w:pStyle w:val="ConsPlusNormal"/>
              <w:jc w:val="center"/>
            </w:pPr>
            <w:r w:rsidRPr="00F84EEC">
              <w:lastRenderedPageBreak/>
              <w:t>Наименование сооружения и место установки КИА</w:t>
            </w:r>
          </w:p>
        </w:tc>
        <w:tc>
          <w:tcPr>
            <w:tcW w:w="1814" w:type="dxa"/>
            <w:vMerge w:val="restart"/>
          </w:tcPr>
          <w:p w:rsidR="004D7264" w:rsidRPr="00F84EEC" w:rsidRDefault="004D7264">
            <w:pPr>
              <w:pStyle w:val="ConsPlusNormal"/>
              <w:jc w:val="center"/>
            </w:pPr>
            <w:r w:rsidRPr="00F84EEC">
              <w:t>Наименование аппаратуры</w:t>
            </w:r>
          </w:p>
        </w:tc>
        <w:tc>
          <w:tcPr>
            <w:tcW w:w="4195" w:type="dxa"/>
            <w:gridSpan w:val="3"/>
          </w:tcPr>
          <w:p w:rsidR="004D7264" w:rsidRPr="00F84EEC" w:rsidRDefault="004D7264">
            <w:pPr>
              <w:pStyle w:val="ConsPlusNormal"/>
              <w:jc w:val="center"/>
            </w:pPr>
            <w:r w:rsidRPr="00F84EEC">
              <w:t>Количество аппаратуры</w:t>
            </w:r>
          </w:p>
        </w:tc>
        <w:tc>
          <w:tcPr>
            <w:tcW w:w="1814" w:type="dxa"/>
            <w:vMerge w:val="restart"/>
          </w:tcPr>
          <w:p w:rsidR="004D7264" w:rsidRPr="00F84EEC" w:rsidRDefault="004D7264">
            <w:pPr>
              <w:pStyle w:val="ConsPlusNormal"/>
              <w:jc w:val="center"/>
            </w:pPr>
            <w:r w:rsidRPr="00F84EEC">
              <w:t>Примечание</w:t>
            </w:r>
          </w:p>
        </w:tc>
      </w:tr>
      <w:tr w:rsidR="00F84EEC" w:rsidRPr="00F84EEC">
        <w:tc>
          <w:tcPr>
            <w:tcW w:w="1814" w:type="dxa"/>
            <w:vMerge/>
          </w:tcPr>
          <w:p w:rsidR="004D7264" w:rsidRPr="00F84EEC" w:rsidRDefault="004D7264"/>
        </w:tc>
        <w:tc>
          <w:tcPr>
            <w:tcW w:w="1814" w:type="dxa"/>
            <w:vMerge/>
          </w:tcPr>
          <w:p w:rsidR="004D7264" w:rsidRPr="00F84EEC" w:rsidRDefault="004D7264"/>
        </w:tc>
        <w:tc>
          <w:tcPr>
            <w:tcW w:w="1020" w:type="dxa"/>
          </w:tcPr>
          <w:p w:rsidR="004D7264" w:rsidRPr="00F84EEC" w:rsidRDefault="004D7264">
            <w:pPr>
              <w:pStyle w:val="ConsPlusNormal"/>
              <w:jc w:val="center"/>
            </w:pPr>
            <w:r w:rsidRPr="00F84EEC">
              <w:t>по проекту</w:t>
            </w:r>
          </w:p>
        </w:tc>
        <w:tc>
          <w:tcPr>
            <w:tcW w:w="1644" w:type="dxa"/>
          </w:tcPr>
          <w:p w:rsidR="004D7264" w:rsidRPr="00F84EEC" w:rsidRDefault="004D7264">
            <w:pPr>
              <w:pStyle w:val="ConsPlusNormal"/>
              <w:jc w:val="center"/>
            </w:pPr>
            <w:r w:rsidRPr="00F84EEC">
              <w:t>установленной</w:t>
            </w:r>
          </w:p>
        </w:tc>
        <w:tc>
          <w:tcPr>
            <w:tcW w:w="1531" w:type="dxa"/>
          </w:tcPr>
          <w:p w:rsidR="004D7264" w:rsidRPr="00F84EEC" w:rsidRDefault="004D7264">
            <w:pPr>
              <w:pStyle w:val="ConsPlusNormal"/>
              <w:jc w:val="center"/>
            </w:pPr>
            <w:r w:rsidRPr="00F84EEC">
              <w:t>действующей</w:t>
            </w:r>
          </w:p>
        </w:tc>
        <w:tc>
          <w:tcPr>
            <w:tcW w:w="1814" w:type="dxa"/>
            <w:vMerge/>
          </w:tcPr>
          <w:p w:rsidR="004D7264" w:rsidRPr="00F84EEC" w:rsidRDefault="004D7264"/>
        </w:tc>
      </w:tr>
      <w:tr w:rsidR="00F84EEC" w:rsidRPr="00F84EEC">
        <w:tc>
          <w:tcPr>
            <w:tcW w:w="1814" w:type="dxa"/>
          </w:tcPr>
          <w:p w:rsidR="004D7264" w:rsidRPr="00F84EEC" w:rsidRDefault="004D7264">
            <w:pPr>
              <w:pStyle w:val="ConsPlusNormal"/>
            </w:pPr>
          </w:p>
        </w:tc>
        <w:tc>
          <w:tcPr>
            <w:tcW w:w="1814" w:type="dxa"/>
          </w:tcPr>
          <w:p w:rsidR="004D7264" w:rsidRPr="00F84EEC" w:rsidRDefault="004D7264">
            <w:pPr>
              <w:pStyle w:val="ConsPlusNormal"/>
            </w:pPr>
          </w:p>
        </w:tc>
        <w:tc>
          <w:tcPr>
            <w:tcW w:w="1020" w:type="dxa"/>
          </w:tcPr>
          <w:p w:rsidR="004D7264" w:rsidRPr="00F84EEC" w:rsidRDefault="004D7264">
            <w:pPr>
              <w:pStyle w:val="ConsPlusNormal"/>
            </w:pPr>
          </w:p>
        </w:tc>
        <w:tc>
          <w:tcPr>
            <w:tcW w:w="1644" w:type="dxa"/>
          </w:tcPr>
          <w:p w:rsidR="004D7264" w:rsidRPr="00F84EEC" w:rsidRDefault="004D7264">
            <w:pPr>
              <w:pStyle w:val="ConsPlusNormal"/>
            </w:pPr>
          </w:p>
        </w:tc>
        <w:tc>
          <w:tcPr>
            <w:tcW w:w="1531" w:type="dxa"/>
          </w:tcPr>
          <w:p w:rsidR="004D7264" w:rsidRPr="00F84EEC" w:rsidRDefault="004D7264">
            <w:pPr>
              <w:pStyle w:val="ConsPlusNormal"/>
            </w:pPr>
          </w:p>
        </w:tc>
        <w:tc>
          <w:tcPr>
            <w:tcW w:w="1814" w:type="dxa"/>
          </w:tcPr>
          <w:p w:rsidR="004D7264" w:rsidRPr="00F84EEC" w:rsidRDefault="004D7264">
            <w:pPr>
              <w:pStyle w:val="ConsPlusNormal"/>
            </w:pPr>
          </w:p>
        </w:tc>
      </w:tr>
    </w:tbl>
    <w:p w:rsidR="004D7264" w:rsidRPr="00F84EEC" w:rsidRDefault="004D7264">
      <w:pPr>
        <w:sectPr w:rsidR="004D7264" w:rsidRPr="00F84EE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D7264" w:rsidRPr="00F84EEC" w:rsidRDefault="004D7264">
      <w:pPr>
        <w:pStyle w:val="ConsPlusNormal"/>
      </w:pPr>
    </w:p>
    <w:p w:rsidR="004D7264" w:rsidRPr="00F84EEC" w:rsidRDefault="004D7264">
      <w:pPr>
        <w:pStyle w:val="ConsPlusNonformat"/>
        <w:jc w:val="both"/>
      </w:pPr>
      <w:r w:rsidRPr="00F84EEC">
        <w:t>30. 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(оценка состояния и достаточности КИА)</w:t>
      </w:r>
    </w:p>
    <w:p w:rsidR="004D7264" w:rsidRPr="00F84EEC" w:rsidRDefault="004D7264">
      <w:pPr>
        <w:pStyle w:val="ConsPlusNonformat"/>
        <w:jc w:val="both"/>
      </w:pPr>
    </w:p>
    <w:p w:rsidR="004D7264" w:rsidRPr="00F84EEC" w:rsidRDefault="004D7264">
      <w:pPr>
        <w:pStyle w:val="ConsPlusNonformat"/>
        <w:jc w:val="both"/>
      </w:pPr>
      <w:r w:rsidRPr="00F84EEC">
        <w:t xml:space="preserve">             VII. Организация контроля технического состояния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судоходных и портовых гидротехнических сооружений</w:t>
      </w:r>
    </w:p>
    <w:p w:rsidR="004D7264" w:rsidRPr="00F84EEC" w:rsidRDefault="004D7264">
      <w:pPr>
        <w:pStyle w:val="ConsPlusNonformat"/>
        <w:jc w:val="both"/>
      </w:pPr>
    </w:p>
    <w:p w:rsidR="004D7264" w:rsidRPr="00F84EEC" w:rsidRDefault="004D7264">
      <w:pPr>
        <w:pStyle w:val="ConsPlusNonformat"/>
        <w:jc w:val="both"/>
      </w:pPr>
      <w:r w:rsidRPr="00F84EEC">
        <w:t>31. 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(сведения о составе, уровне квалификации, подготовке и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переподготовке специалистов, осуществляющих контроль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     технического состояния СГТС)</w:t>
      </w:r>
    </w:p>
    <w:p w:rsidR="004D7264" w:rsidRPr="00F84EEC" w:rsidRDefault="004D7264">
      <w:pPr>
        <w:pStyle w:val="ConsPlusNonformat"/>
        <w:jc w:val="both"/>
      </w:pPr>
      <w:r w:rsidRPr="00F84EEC">
        <w:t>32. 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(выполнение поверочных испытаний контрольно-измерительной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       аппаратуры и приборов)</w:t>
      </w:r>
    </w:p>
    <w:p w:rsidR="004D7264" w:rsidRPr="00F84EEC" w:rsidRDefault="004D7264">
      <w:pPr>
        <w:pStyle w:val="ConsPlusNonformat"/>
        <w:jc w:val="both"/>
      </w:pPr>
      <w:r w:rsidRPr="00F84EEC">
        <w:t>33. 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(сведения об организации и проведении наблюдений и исследований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за гидротехнической частью, электромеханическим и гидросиловым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оборудованием сооружений гидроузла, об укомплектованности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нормативными документами, методическими рекомендациями, пособиями,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инструкциями по проведению натурных наблюдений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     и измерительными приборами)</w:t>
      </w:r>
    </w:p>
    <w:p w:rsidR="004D7264" w:rsidRPr="00F84EEC" w:rsidRDefault="004D7264">
      <w:pPr>
        <w:pStyle w:val="ConsPlusNonformat"/>
        <w:jc w:val="both"/>
      </w:pPr>
      <w:r w:rsidRPr="00F84EEC">
        <w:t>34. 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(ведение документации по контролю технического состояния сооружений)</w:t>
      </w:r>
    </w:p>
    <w:p w:rsidR="004D7264" w:rsidRPr="00F84EEC" w:rsidRDefault="004D7264">
      <w:pPr>
        <w:pStyle w:val="ConsPlusNonformat"/>
        <w:jc w:val="both"/>
      </w:pPr>
      <w:r w:rsidRPr="00F84EEC">
        <w:t>35. 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(сведения о контроле эксплуатирующей организацией технического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 состояния эксплуатируемых сооружений)</w:t>
      </w:r>
    </w:p>
    <w:p w:rsidR="004D7264" w:rsidRPr="00F84EEC" w:rsidRDefault="004D7264">
      <w:pPr>
        <w:pStyle w:val="ConsPlusNonformat"/>
        <w:jc w:val="both"/>
      </w:pPr>
      <w:r w:rsidRPr="00F84EEC">
        <w:t>36. 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(наличие утвержденных значений критериев безопасности сооружений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по показателям их состояния и условиям эксплуатации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       (кем и когда разработаны)</w:t>
      </w:r>
    </w:p>
    <w:p w:rsidR="004D7264" w:rsidRPr="00F84EEC" w:rsidRDefault="004D7264">
      <w:pPr>
        <w:pStyle w:val="ConsPlusNonformat"/>
        <w:jc w:val="both"/>
      </w:pPr>
      <w:r w:rsidRPr="00F84EEC">
        <w:t>37. 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(выполнение исследований специализированными научно-исследовательскими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и проектно-конструкторскими организациями)</w:t>
      </w:r>
    </w:p>
    <w:p w:rsidR="004D7264" w:rsidRPr="00F84EEC" w:rsidRDefault="004D7264">
      <w:pPr>
        <w:pStyle w:val="ConsPlusNonformat"/>
        <w:jc w:val="both"/>
      </w:pPr>
    </w:p>
    <w:p w:rsidR="004D7264" w:rsidRPr="00F84EEC" w:rsidRDefault="004D7264">
      <w:pPr>
        <w:pStyle w:val="ConsPlusNonformat"/>
        <w:jc w:val="both"/>
      </w:pPr>
      <w:r w:rsidRPr="00F84EEC">
        <w:t xml:space="preserve">           VIII. Фактические значения количественных параметров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и качественных показателей, полученных в результате контроля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технического состояния судоходных и портовых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    гидротехнических сооружений</w:t>
      </w:r>
    </w:p>
    <w:p w:rsidR="004D7264" w:rsidRPr="00F84EEC" w:rsidRDefault="004D7264">
      <w:pPr>
        <w:pStyle w:val="ConsPlusNonformat"/>
        <w:jc w:val="both"/>
      </w:pPr>
    </w:p>
    <w:p w:rsidR="004D7264" w:rsidRPr="00F84EEC" w:rsidRDefault="004D7264">
      <w:pPr>
        <w:pStyle w:val="ConsPlusNonformat"/>
        <w:jc w:val="both"/>
      </w:pPr>
      <w:r w:rsidRPr="00F84EEC">
        <w:t>38.   Сведения   о   фактических   значениях  количественных  параметров  и</w:t>
      </w:r>
    </w:p>
    <w:p w:rsidR="004D7264" w:rsidRPr="00F84EEC" w:rsidRDefault="004D7264">
      <w:pPr>
        <w:pStyle w:val="ConsPlusNonformat"/>
        <w:jc w:val="both"/>
      </w:pPr>
      <w:r w:rsidRPr="00F84EEC">
        <w:t>качественных  показателей,  соответствующих  критериям  безопасности  СГТС,</w:t>
      </w:r>
    </w:p>
    <w:p w:rsidR="004D7264" w:rsidRPr="00F84EEC" w:rsidRDefault="004D7264">
      <w:pPr>
        <w:pStyle w:val="ConsPlusNonformat"/>
        <w:jc w:val="both"/>
      </w:pPr>
      <w:r w:rsidRPr="00F84EEC">
        <w:t>полученных    в    результате    контроля   технического   состояния   СГТС</w:t>
      </w:r>
    </w:p>
    <w:p w:rsidR="004D7264" w:rsidRPr="00F84EEC" w:rsidRDefault="004D7264">
      <w:pPr>
        <w:pStyle w:val="ConsPlusNonformat"/>
        <w:jc w:val="both"/>
      </w:pPr>
      <w:r w:rsidRPr="00F84EEC">
        <w:t>эксплуатирующей   организацией  и  по  материалам  обследований  сооружений</w:t>
      </w:r>
    </w:p>
    <w:p w:rsidR="004D7264" w:rsidRPr="00F84EEC" w:rsidRDefault="004D7264">
      <w:pPr>
        <w:pStyle w:val="ConsPlusNonformat"/>
        <w:jc w:val="both"/>
      </w:pPr>
      <w:r w:rsidRPr="00F84EEC">
        <w:t>специализированными научно-исследовательскими и проектными организациями:</w:t>
      </w:r>
    </w:p>
    <w:p w:rsidR="004D7264" w:rsidRPr="00F84EEC" w:rsidRDefault="004D7264">
      <w:pPr>
        <w:pStyle w:val="ConsPlusNonformat"/>
        <w:jc w:val="both"/>
      </w:pPr>
      <w:r w:rsidRPr="00F84EEC">
        <w:t>38.1. 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(при описании технического состояния судоходного шлюза в акте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указывается следующее: фактические отметки голов и стен шлюза;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характер осадок и их интенсивность; максимальная неравномерность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осадок голов и стен шлюза; горизонтальные перемещения стен шлюза,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их характер и интенсивность; данные по наблюдениям за горизонтальными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перемещениями нижней головы шлюза в сторону нижнего бьефа;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состояние бетона днища, стен и голов шлюза; состояние </w:t>
      </w:r>
      <w:proofErr w:type="spellStart"/>
      <w:r w:rsidRPr="00F84EEC">
        <w:t>штрабного</w:t>
      </w:r>
      <w:proofErr w:type="spellEnd"/>
    </w:p>
    <w:p w:rsidR="004D7264" w:rsidRPr="00F84EEC" w:rsidRDefault="004D7264">
      <w:pPr>
        <w:pStyle w:val="ConsPlusNonformat"/>
        <w:jc w:val="both"/>
      </w:pPr>
      <w:r w:rsidRPr="00F84EEC">
        <w:t xml:space="preserve">            бетона порогов и боковых уплотнений затворов; состояние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</w:t>
      </w:r>
      <w:proofErr w:type="spellStart"/>
      <w:r w:rsidRPr="00F84EEC">
        <w:t>штрабного</w:t>
      </w:r>
      <w:proofErr w:type="spellEnd"/>
      <w:r w:rsidRPr="00F84EEC">
        <w:t xml:space="preserve"> бетона в закладных опорных частях ворот и затворов;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состояние температурно-осадочных швов и их раскрытие; фактические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максимальные уровни воды в верхнем бьефе и минимальные в нижнем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бьефе; гашение напора на сооружения, работа противофильтрационных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и дренажных устройств; состояние откосов обратной засыпки голов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и стен шлюза; состояние понура и рисбермы; состояние затворов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и ворот, их опорных конструкций и закладных частей; состояние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уплотнений шлюзовых ворот и затворов; состояние механического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оборудования приводов затворов и ворот; наличие резервного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энергопитания; состояние силового электрооборудования и питающих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его кабелей; состояние блокировок схемы управления шлюза; наличие</w:t>
      </w:r>
    </w:p>
    <w:p w:rsidR="004D7264" w:rsidRPr="00F84EEC" w:rsidRDefault="004D7264">
      <w:pPr>
        <w:pStyle w:val="ConsPlusNonformat"/>
        <w:jc w:val="both"/>
      </w:pPr>
      <w:r w:rsidRPr="00F84EEC">
        <w:lastRenderedPageBreak/>
        <w:t xml:space="preserve">           средств пожаротушения; другие данные о состоянии сооружений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и оборудования, ссылка на которые имеется в критериях безопасности)</w:t>
      </w:r>
    </w:p>
    <w:p w:rsidR="004D7264" w:rsidRPr="00F84EEC" w:rsidRDefault="004D7264">
      <w:pPr>
        <w:pStyle w:val="ConsPlusNonformat"/>
        <w:jc w:val="both"/>
      </w:pPr>
      <w:r w:rsidRPr="00F84EEC">
        <w:t>38.2. 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(при описании технического состояния сооружений судоподъемников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в акте </w:t>
      </w:r>
      <w:proofErr w:type="spellStart"/>
      <w:r w:rsidRPr="00F84EEC">
        <w:t>преддекларационного</w:t>
      </w:r>
      <w:proofErr w:type="spellEnd"/>
      <w:r w:rsidRPr="00F84EEC">
        <w:t xml:space="preserve"> обследования необходимо отразить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особенности конструктивного исполнения судопропускного сооружения -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отдельных конструкций гидросилового, электромеханического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оборудования, металлоконструкций, их техническое состояние,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вопросы организации наблюдений и исследований)</w:t>
      </w:r>
    </w:p>
    <w:p w:rsidR="004D7264" w:rsidRPr="00F84EEC" w:rsidRDefault="004D7264">
      <w:pPr>
        <w:pStyle w:val="ConsPlusNonformat"/>
        <w:jc w:val="both"/>
      </w:pPr>
      <w:r w:rsidRPr="00F84EEC">
        <w:t>38.3. 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(при описании технического состояния ГЭС или насосной станции в акте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указывается следующее: минимальная фактическая отметка площадки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здания ГЭС, насосной станции или прилегающей территории; характер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осадок и их интенсивность; неравномерность осадок здания ГЭС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или насосной станции; максимальная отметка уровня воды в верхнем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бьефе и минимальная в нижнем бьефе; состояние температурно-осадочных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швов; состояние бетона; фильтрационный режим; состояние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гидроагрегатов; состояние затворов; состояние электрооборудования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и питающих его кабелей; наличие средств пожаротушения;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другие данные о состоянии сооружений и оборудования, ссылка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на которые имеется в критериях безопасности)</w:t>
      </w:r>
    </w:p>
    <w:p w:rsidR="004D7264" w:rsidRPr="00F84EEC" w:rsidRDefault="004D7264">
      <w:pPr>
        <w:pStyle w:val="ConsPlusNonformat"/>
        <w:jc w:val="both"/>
      </w:pPr>
      <w:r w:rsidRPr="00F84EEC">
        <w:t>38.4. 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(при описании технического состояния грунтовой плотины или дамбы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в акте указывается следующее: минимальная фактическая отметка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гребня плотины; характер осадок и их интенсивность; максимальная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отметка уровня воды в верхнем бьефе и минимальная в нижнем бьефе;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состояние крепления верхового откоса; состояние крепления низового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откоса; состояние крепления дренажной призмы и дренажного кювета;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фильтрационный режим; деформации поверхности низового откоса;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другие данные о состоянии сооружения, ссылка на которые имеется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     в критериях безопасности)</w:t>
      </w:r>
    </w:p>
    <w:p w:rsidR="004D7264" w:rsidRPr="00F84EEC" w:rsidRDefault="004D7264">
      <w:pPr>
        <w:pStyle w:val="ConsPlusNonformat"/>
        <w:jc w:val="both"/>
      </w:pPr>
      <w:r w:rsidRPr="00F84EEC">
        <w:t>38.5. 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(при описании технического состояния бетонной плотины или бетонного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водопропускного сооружения в акте указывается следующее: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минимальная фактическая отметка гребня плотины; характер осадок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и их интенсивность; неравномерность осадок отдельных секций;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максимальная отметка уровня воды в верхнем бьефе и минимальная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в нижнем бьефе; данные по горизонтальным перемещениям секций;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состояние температурно-осадочных швов; фильтрационный режим;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состояние рисбермы и понура; состояние бетона бычков и устоев;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состояние затворов и приводных механизмов; состояние энергопитания;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состояние электрооборудования и питающих его кабелей; состояние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береговых грунтовых примыканий; другие данные о состоянии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сооружений и оборудования, ссылка на которые имеется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      в критериях безопасности)</w:t>
      </w:r>
    </w:p>
    <w:p w:rsidR="004D7264" w:rsidRPr="00F84EEC" w:rsidRDefault="004D7264">
      <w:pPr>
        <w:pStyle w:val="ConsPlusNonformat"/>
        <w:jc w:val="both"/>
      </w:pPr>
      <w:r w:rsidRPr="00F84EEC">
        <w:t>38.6. 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(при описании технического состояния </w:t>
      </w:r>
      <w:proofErr w:type="spellStart"/>
      <w:r w:rsidRPr="00F84EEC">
        <w:t>разборчатых</w:t>
      </w:r>
      <w:proofErr w:type="spellEnd"/>
      <w:r w:rsidRPr="00F84EEC">
        <w:t xml:space="preserve"> плотин в акте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указывается следующее: минимальная фактическая отметка гребня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плотины и береговых примыканий; характер осадок и их интенсивность;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неравномерность осадок плотины; данные по сдвигу плотины;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максимальная отметка уровня воды в верхнем бьефе и минимальная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в нижнем бьефе за наблюдаемый период; состояние бетона устоев;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состояние бетона флютбета; состояние рисбермы и понура;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состояние металлоконструкций ферм или стоек; состояние щитов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перекрытия пролетов; состояние береговых примыканий; другие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данные о состоянии сооружений и оборудования, ссылка на которые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  имеется в критериях безопасности)</w:t>
      </w:r>
    </w:p>
    <w:p w:rsidR="004D7264" w:rsidRPr="00F84EEC" w:rsidRDefault="004D7264">
      <w:pPr>
        <w:pStyle w:val="ConsPlusNonformat"/>
        <w:jc w:val="both"/>
      </w:pPr>
      <w:r w:rsidRPr="00F84EEC">
        <w:t>38.7. 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(при описании технического состояния дюкеров в акте указывается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следующее: форма сечения; геометрические размеры; отметки низа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и верха дюкера; наличие фильтрации; состояние бетона и арматуры;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неравномерность осадок; данные по сдвигу оголовков; заиление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дюкера; заиление отводящей канавы; состояние температурно-осадочных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швов; другие данные о состоянии сооружения, ссылка на которые</w:t>
      </w:r>
    </w:p>
    <w:p w:rsidR="004D7264" w:rsidRPr="00F84EEC" w:rsidRDefault="004D7264">
      <w:pPr>
        <w:pStyle w:val="ConsPlusNonformat"/>
        <w:jc w:val="both"/>
      </w:pPr>
      <w:r w:rsidRPr="00F84EEC">
        <w:lastRenderedPageBreak/>
        <w:t xml:space="preserve">                     имеется в критериях безопасности)</w:t>
      </w:r>
    </w:p>
    <w:p w:rsidR="004D7264" w:rsidRPr="00F84EEC" w:rsidRDefault="004D7264">
      <w:pPr>
        <w:pStyle w:val="ConsPlusNonformat"/>
        <w:jc w:val="both"/>
      </w:pPr>
      <w:r w:rsidRPr="00F84EEC">
        <w:t>39. 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(сведения о транспортных происшествиях на судоходных гидротехнических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сооружениях, квалифицируемые как аварии, повлекшие прекращение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</w:t>
      </w:r>
      <w:proofErr w:type="spellStart"/>
      <w:r w:rsidRPr="00F84EEC">
        <w:t>судопропуска</w:t>
      </w:r>
      <w:proofErr w:type="spellEnd"/>
      <w:r w:rsidRPr="00F84EEC">
        <w:t xml:space="preserve"> на срок более 72 часов, происшедшее за период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с предыдущего </w:t>
      </w:r>
      <w:proofErr w:type="spellStart"/>
      <w:r w:rsidRPr="00F84EEC">
        <w:t>преддекларационного</w:t>
      </w:r>
      <w:proofErr w:type="spellEnd"/>
      <w:r w:rsidRPr="00F84EEC">
        <w:t xml:space="preserve"> обследования)</w:t>
      </w:r>
    </w:p>
    <w:p w:rsidR="004D7264" w:rsidRPr="00F84EEC" w:rsidRDefault="004D7264">
      <w:pPr>
        <w:pStyle w:val="ConsPlusNonformat"/>
        <w:jc w:val="both"/>
      </w:pPr>
    </w:p>
    <w:p w:rsidR="004D7264" w:rsidRPr="00F84EEC" w:rsidRDefault="004D7264">
      <w:pPr>
        <w:pStyle w:val="ConsPlusNonformat"/>
        <w:jc w:val="both"/>
      </w:pPr>
      <w:r w:rsidRPr="00F84EEC">
        <w:t xml:space="preserve">     IX. Выполнение рекомендаций акта предыдущего </w:t>
      </w:r>
      <w:proofErr w:type="spellStart"/>
      <w:r w:rsidRPr="00F84EEC">
        <w:t>преддекларационного</w:t>
      </w:r>
      <w:proofErr w:type="spellEnd"/>
    </w:p>
    <w:p w:rsidR="004D7264" w:rsidRPr="00F84EEC" w:rsidRDefault="004D7264">
      <w:pPr>
        <w:pStyle w:val="ConsPlusNonformat"/>
        <w:jc w:val="both"/>
      </w:pPr>
      <w:r w:rsidRPr="00F84EEC">
        <w:t xml:space="preserve">        обследования и предписаний органа государственного надзора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за безопасностью судоходных и портовых гидротехнических сооружений</w:t>
      </w:r>
    </w:p>
    <w:p w:rsidR="004D7264" w:rsidRPr="00F84EEC" w:rsidRDefault="004D7264">
      <w:pPr>
        <w:pStyle w:val="ConsPlusNonformat"/>
        <w:jc w:val="both"/>
      </w:pPr>
    </w:p>
    <w:p w:rsidR="004D7264" w:rsidRPr="00F84EEC" w:rsidRDefault="004D7264">
      <w:pPr>
        <w:pStyle w:val="ConsPlusNonformat"/>
        <w:jc w:val="both"/>
      </w:pPr>
      <w:r w:rsidRPr="00F84EEC">
        <w:t>40.   Сведения   о   выполнении   рекомендаций   предыдущей   комиссии   по</w:t>
      </w:r>
    </w:p>
    <w:p w:rsidR="004D7264" w:rsidRPr="00F84EEC" w:rsidRDefault="004D7264">
      <w:pPr>
        <w:pStyle w:val="ConsPlusNonformat"/>
        <w:jc w:val="both"/>
      </w:pPr>
      <w:proofErr w:type="spellStart"/>
      <w:r w:rsidRPr="00F84EEC">
        <w:t>преддекларационному</w:t>
      </w:r>
      <w:proofErr w:type="spellEnd"/>
      <w:r w:rsidRPr="00F84EEC">
        <w:t xml:space="preserve"> обследованию СГТС с указанием даты проведения</w:t>
      </w:r>
    </w:p>
    <w:p w:rsidR="004D7264" w:rsidRPr="00F84EEC" w:rsidRDefault="004D7264">
      <w:pPr>
        <w:pStyle w:val="ConsPlusNormal"/>
      </w:pPr>
    </w:p>
    <w:p w:rsidR="004D7264" w:rsidRPr="00F84EEC" w:rsidRDefault="004D7264">
      <w:pPr>
        <w:sectPr w:rsidR="004D7264" w:rsidRPr="00F84EE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324"/>
        <w:gridCol w:w="1304"/>
        <w:gridCol w:w="1520"/>
        <w:gridCol w:w="1655"/>
        <w:gridCol w:w="1871"/>
      </w:tblGrid>
      <w:tr w:rsidR="00F84EEC" w:rsidRPr="00F84EEC">
        <w:tc>
          <w:tcPr>
            <w:tcW w:w="964" w:type="dxa"/>
            <w:vMerge w:val="restart"/>
          </w:tcPr>
          <w:p w:rsidR="004D7264" w:rsidRPr="00F84EEC" w:rsidRDefault="004D7264">
            <w:pPr>
              <w:pStyle w:val="ConsPlusNormal"/>
              <w:jc w:val="center"/>
            </w:pPr>
            <w:r w:rsidRPr="00F84EEC">
              <w:lastRenderedPageBreak/>
              <w:t>N п/п</w:t>
            </w:r>
          </w:p>
        </w:tc>
        <w:tc>
          <w:tcPr>
            <w:tcW w:w="2324" w:type="dxa"/>
            <w:vMerge w:val="restart"/>
          </w:tcPr>
          <w:p w:rsidR="004D7264" w:rsidRPr="00F84EEC" w:rsidRDefault="004D7264">
            <w:pPr>
              <w:pStyle w:val="ConsPlusNormal"/>
              <w:jc w:val="center"/>
            </w:pPr>
            <w:r w:rsidRPr="00F84EEC">
              <w:t>Перечень рекомендаций</w:t>
            </w:r>
          </w:p>
        </w:tc>
        <w:tc>
          <w:tcPr>
            <w:tcW w:w="1304" w:type="dxa"/>
            <w:vMerge w:val="restart"/>
          </w:tcPr>
          <w:p w:rsidR="004D7264" w:rsidRPr="00F84EEC" w:rsidRDefault="004D7264">
            <w:pPr>
              <w:pStyle w:val="ConsPlusNormal"/>
              <w:jc w:val="center"/>
            </w:pPr>
            <w:r w:rsidRPr="00F84EEC">
              <w:t>Кем выдано</w:t>
            </w:r>
          </w:p>
        </w:tc>
        <w:tc>
          <w:tcPr>
            <w:tcW w:w="3175" w:type="dxa"/>
            <w:gridSpan w:val="2"/>
          </w:tcPr>
          <w:p w:rsidR="004D7264" w:rsidRPr="00F84EEC" w:rsidRDefault="004D7264">
            <w:pPr>
              <w:pStyle w:val="ConsPlusNormal"/>
              <w:jc w:val="center"/>
            </w:pPr>
            <w:r w:rsidRPr="00F84EEC">
              <w:t>Срок выполнения</w:t>
            </w:r>
          </w:p>
        </w:tc>
        <w:tc>
          <w:tcPr>
            <w:tcW w:w="1871" w:type="dxa"/>
            <w:vMerge w:val="restart"/>
          </w:tcPr>
          <w:p w:rsidR="004D7264" w:rsidRPr="00F84EEC" w:rsidRDefault="004D7264">
            <w:pPr>
              <w:pStyle w:val="ConsPlusNormal"/>
              <w:jc w:val="center"/>
            </w:pPr>
            <w:r w:rsidRPr="00F84EEC">
              <w:t>Отметка о выполнении</w:t>
            </w:r>
          </w:p>
        </w:tc>
      </w:tr>
      <w:tr w:rsidR="00F84EEC" w:rsidRPr="00F84EEC">
        <w:tc>
          <w:tcPr>
            <w:tcW w:w="964" w:type="dxa"/>
            <w:vMerge/>
          </w:tcPr>
          <w:p w:rsidR="004D7264" w:rsidRPr="00F84EEC" w:rsidRDefault="004D7264"/>
        </w:tc>
        <w:tc>
          <w:tcPr>
            <w:tcW w:w="2324" w:type="dxa"/>
            <w:vMerge/>
          </w:tcPr>
          <w:p w:rsidR="004D7264" w:rsidRPr="00F84EEC" w:rsidRDefault="004D7264"/>
        </w:tc>
        <w:tc>
          <w:tcPr>
            <w:tcW w:w="1304" w:type="dxa"/>
            <w:vMerge/>
          </w:tcPr>
          <w:p w:rsidR="004D7264" w:rsidRPr="00F84EEC" w:rsidRDefault="004D7264"/>
        </w:tc>
        <w:tc>
          <w:tcPr>
            <w:tcW w:w="1520" w:type="dxa"/>
          </w:tcPr>
          <w:p w:rsidR="004D7264" w:rsidRPr="00F84EEC" w:rsidRDefault="004D7264">
            <w:pPr>
              <w:pStyle w:val="ConsPlusNormal"/>
              <w:jc w:val="center"/>
            </w:pPr>
            <w:r w:rsidRPr="00F84EEC">
              <w:t>установленный</w:t>
            </w:r>
          </w:p>
        </w:tc>
        <w:tc>
          <w:tcPr>
            <w:tcW w:w="1655" w:type="dxa"/>
          </w:tcPr>
          <w:p w:rsidR="004D7264" w:rsidRPr="00F84EEC" w:rsidRDefault="004D7264">
            <w:pPr>
              <w:pStyle w:val="ConsPlusNormal"/>
              <w:jc w:val="center"/>
            </w:pPr>
            <w:r w:rsidRPr="00F84EEC">
              <w:t>фактический</w:t>
            </w:r>
          </w:p>
        </w:tc>
        <w:tc>
          <w:tcPr>
            <w:tcW w:w="1871" w:type="dxa"/>
            <w:vMerge/>
          </w:tcPr>
          <w:p w:rsidR="004D7264" w:rsidRPr="00F84EEC" w:rsidRDefault="004D7264"/>
        </w:tc>
      </w:tr>
      <w:tr w:rsidR="00F84EEC" w:rsidRPr="00F84EEC">
        <w:tc>
          <w:tcPr>
            <w:tcW w:w="964" w:type="dxa"/>
          </w:tcPr>
          <w:p w:rsidR="004D7264" w:rsidRPr="00F84EEC" w:rsidRDefault="004D7264">
            <w:pPr>
              <w:pStyle w:val="ConsPlusNormal"/>
            </w:pPr>
          </w:p>
        </w:tc>
        <w:tc>
          <w:tcPr>
            <w:tcW w:w="2324" w:type="dxa"/>
          </w:tcPr>
          <w:p w:rsidR="004D7264" w:rsidRPr="00F84EEC" w:rsidRDefault="004D7264">
            <w:pPr>
              <w:pStyle w:val="ConsPlusNormal"/>
            </w:pPr>
          </w:p>
        </w:tc>
        <w:tc>
          <w:tcPr>
            <w:tcW w:w="1304" w:type="dxa"/>
          </w:tcPr>
          <w:p w:rsidR="004D7264" w:rsidRPr="00F84EEC" w:rsidRDefault="004D7264">
            <w:pPr>
              <w:pStyle w:val="ConsPlusNormal"/>
            </w:pPr>
          </w:p>
        </w:tc>
        <w:tc>
          <w:tcPr>
            <w:tcW w:w="3175" w:type="dxa"/>
            <w:gridSpan w:val="2"/>
          </w:tcPr>
          <w:p w:rsidR="004D7264" w:rsidRPr="00F84EEC" w:rsidRDefault="004D7264">
            <w:pPr>
              <w:pStyle w:val="ConsPlusNormal"/>
            </w:pPr>
          </w:p>
        </w:tc>
        <w:tc>
          <w:tcPr>
            <w:tcW w:w="1871" w:type="dxa"/>
          </w:tcPr>
          <w:p w:rsidR="004D7264" w:rsidRPr="00F84EEC" w:rsidRDefault="004D7264">
            <w:pPr>
              <w:pStyle w:val="ConsPlusNormal"/>
            </w:pPr>
          </w:p>
        </w:tc>
      </w:tr>
    </w:tbl>
    <w:p w:rsidR="004D7264" w:rsidRPr="00F84EEC" w:rsidRDefault="004D7264">
      <w:pPr>
        <w:sectPr w:rsidR="004D7264" w:rsidRPr="00F84EE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D7264" w:rsidRPr="00F84EEC" w:rsidRDefault="004D7264">
      <w:pPr>
        <w:pStyle w:val="ConsPlusNormal"/>
      </w:pPr>
    </w:p>
    <w:p w:rsidR="004D7264" w:rsidRPr="00F84EEC" w:rsidRDefault="004D7264">
      <w:pPr>
        <w:pStyle w:val="ConsPlusNonformat"/>
        <w:jc w:val="both"/>
      </w:pPr>
      <w:r w:rsidRPr="00F84EEC">
        <w:t xml:space="preserve">          X. Готовность эксплуатирующей организации к локализации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и ликвидации чрезвычайных ситуаций и защите населения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и территорий в случае аварии гидротехнического сооружения</w:t>
      </w:r>
    </w:p>
    <w:p w:rsidR="004D7264" w:rsidRPr="00F84EEC" w:rsidRDefault="004D7264">
      <w:pPr>
        <w:pStyle w:val="ConsPlusNonformat"/>
        <w:jc w:val="both"/>
      </w:pPr>
    </w:p>
    <w:p w:rsidR="004D7264" w:rsidRPr="00F84EEC" w:rsidRDefault="004D7264">
      <w:pPr>
        <w:pStyle w:val="ConsPlusNonformat"/>
        <w:jc w:val="both"/>
      </w:pPr>
      <w:r w:rsidRPr="00F84EEC">
        <w:t>41. 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(наличие плана действий по предупреждению и ликвидации чрезвычайных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ситуаций природного и техногенного характера)</w:t>
      </w:r>
    </w:p>
    <w:p w:rsidR="004D7264" w:rsidRPr="00F84EEC" w:rsidRDefault="004D7264">
      <w:pPr>
        <w:pStyle w:val="ConsPlusNonformat"/>
        <w:jc w:val="both"/>
      </w:pPr>
      <w:r w:rsidRPr="00F84EEC">
        <w:t>42. 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(наличие неснижаемого запаса материалов, инструмента, оборудования,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комплектующих изделий и запасных частей для аварийного ремонта на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  гидротехнических сооружениях)</w:t>
      </w:r>
    </w:p>
    <w:p w:rsidR="004D7264" w:rsidRPr="00F84EEC" w:rsidRDefault="004D7264">
      <w:pPr>
        <w:pStyle w:val="ConsPlusNonformat"/>
        <w:jc w:val="both"/>
      </w:pPr>
      <w:r w:rsidRPr="00F84EEC">
        <w:t>43. 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(состояние дорог, мостов и подъездов в границах землеотвода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гидротехнических сооружений, состояние аварийных выходов для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эксплуатационного персонала на объекте)</w:t>
      </w:r>
    </w:p>
    <w:p w:rsidR="004D7264" w:rsidRPr="00F84EEC" w:rsidRDefault="004D7264">
      <w:pPr>
        <w:pStyle w:val="ConsPlusNonformat"/>
        <w:jc w:val="both"/>
      </w:pPr>
      <w:r w:rsidRPr="00F84EEC">
        <w:t>44. 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(подготовленность эксплуатационного персонала к работе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      в чрезвычайных ситуациях)</w:t>
      </w:r>
    </w:p>
    <w:p w:rsidR="004D7264" w:rsidRPr="00F84EEC" w:rsidRDefault="004D7264">
      <w:pPr>
        <w:pStyle w:val="ConsPlusNonformat"/>
        <w:jc w:val="both"/>
      </w:pPr>
      <w:r w:rsidRPr="00F84EEC">
        <w:t>45. 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(наличие аварийной связи с персоналом гидротехнических сооружений при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аварийных ситуациях, а также локальной системы оповещения населения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при угрозе прорыва напорного фронта)</w:t>
      </w:r>
    </w:p>
    <w:p w:rsidR="004D7264" w:rsidRPr="00F84EEC" w:rsidRDefault="004D7264">
      <w:pPr>
        <w:pStyle w:val="ConsPlusNonformat"/>
        <w:jc w:val="both"/>
      </w:pPr>
      <w:r w:rsidRPr="00F84EEC">
        <w:t>46. 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(наличие расчета вероятного ущерба при прорыве напорного фронта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 на гидротехнических сооружениях)</w:t>
      </w:r>
    </w:p>
    <w:p w:rsidR="004D7264" w:rsidRPr="00F84EEC" w:rsidRDefault="004D7264">
      <w:pPr>
        <w:pStyle w:val="ConsPlusNonformat"/>
        <w:jc w:val="both"/>
      </w:pPr>
      <w:r w:rsidRPr="00F84EEC">
        <w:t>47. 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(сведения о финансовом обеспечении гражданской ответственности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за вред, который может быть причинен в результате аварии СГТС)</w:t>
      </w:r>
    </w:p>
    <w:p w:rsidR="004D7264" w:rsidRPr="00F84EEC" w:rsidRDefault="004D7264">
      <w:pPr>
        <w:pStyle w:val="ConsPlusNonformat"/>
        <w:jc w:val="both"/>
      </w:pPr>
      <w:r w:rsidRPr="00F84EEC">
        <w:t>48. 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(порядок информирования населения, органа надзора, органов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исполнительной власти субъектов Российской Федерации, органов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местного самоуправления и территориальных органов МЧС России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о возможных и возникших на судоходном гидротехническом сооружении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        аварийных ситуациях)</w:t>
      </w:r>
    </w:p>
    <w:p w:rsidR="004D7264" w:rsidRPr="00F84EEC" w:rsidRDefault="004D7264">
      <w:pPr>
        <w:pStyle w:val="ConsPlusNonformat"/>
        <w:jc w:val="both"/>
      </w:pPr>
    </w:p>
    <w:p w:rsidR="004D7264" w:rsidRPr="00F84EEC" w:rsidRDefault="004D7264">
      <w:pPr>
        <w:pStyle w:val="ConsPlusNonformat"/>
        <w:jc w:val="both"/>
      </w:pPr>
      <w:r w:rsidRPr="00F84EEC">
        <w:t xml:space="preserve">                  XI. Выводы и рекомендации комиссии &lt;2&gt;</w:t>
      </w:r>
    </w:p>
    <w:p w:rsidR="004D7264" w:rsidRPr="00F84EEC" w:rsidRDefault="004D7264">
      <w:pPr>
        <w:pStyle w:val="ConsPlusNonformat"/>
        <w:jc w:val="both"/>
      </w:pPr>
    </w:p>
    <w:p w:rsidR="004D7264" w:rsidRPr="00F84EEC" w:rsidRDefault="004D7264">
      <w:pPr>
        <w:pStyle w:val="ConsPlusNonformat"/>
        <w:jc w:val="both"/>
      </w:pPr>
      <w:r w:rsidRPr="00F84EEC">
        <w:t>49. Дефекты,  влияющие   на  ухудшение  технического  состояния  сооружений</w:t>
      </w:r>
    </w:p>
    <w:p w:rsidR="004D7264" w:rsidRPr="00F84EEC" w:rsidRDefault="004D7264">
      <w:pPr>
        <w:pStyle w:val="ConsPlusNonformat"/>
        <w:jc w:val="both"/>
      </w:pPr>
      <w:r w:rsidRPr="00F84EEC">
        <w:t>___________________________________________________________________________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>50. Об организации и проведении контроля технического состояния СГТС ______</w:t>
      </w:r>
    </w:p>
    <w:p w:rsidR="004D7264" w:rsidRPr="00F84EEC" w:rsidRDefault="004D7264">
      <w:pPr>
        <w:pStyle w:val="ConsPlusNonformat"/>
        <w:jc w:val="both"/>
      </w:pPr>
      <w:r w:rsidRPr="00F84EEC">
        <w:t>51. Общий вывод о  соответствии  эксплуатации  гидротехнических  сооружений</w:t>
      </w:r>
    </w:p>
    <w:p w:rsidR="004D7264" w:rsidRPr="00F84EEC" w:rsidRDefault="004D7264">
      <w:pPr>
        <w:pStyle w:val="ConsPlusNonformat"/>
        <w:jc w:val="both"/>
      </w:pPr>
      <w:r w:rsidRPr="00F84EEC">
        <w:t>требованиям технической  документации  и  возможности  сооружений выполнять</w:t>
      </w:r>
    </w:p>
    <w:p w:rsidR="004D7264" w:rsidRPr="00F84EEC" w:rsidRDefault="004D7264">
      <w:pPr>
        <w:pStyle w:val="ConsPlusNonformat"/>
        <w:jc w:val="both"/>
      </w:pPr>
      <w:r w:rsidRPr="00F84EEC">
        <w:t>свои функции ______________________________________________________________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52.  </w:t>
      </w:r>
      <w:proofErr w:type="gramStart"/>
      <w:r w:rsidRPr="00F84EEC">
        <w:t>Мероприятия  (</w:t>
      </w:r>
      <w:proofErr w:type="gramEnd"/>
      <w:r w:rsidRPr="00F84EEC">
        <w:t>например: ремонтные, восстановительные), направленные на</w:t>
      </w:r>
    </w:p>
    <w:p w:rsidR="004D7264" w:rsidRPr="00F84EEC" w:rsidRDefault="004D7264">
      <w:pPr>
        <w:pStyle w:val="ConsPlusNonformat"/>
        <w:jc w:val="both"/>
      </w:pPr>
      <w:r w:rsidRPr="00F84EEC">
        <w:t>поддержание  технического  состояния  и  повышение  уровня безопасности или</w:t>
      </w:r>
    </w:p>
    <w:p w:rsidR="004D7264" w:rsidRPr="00F84EEC" w:rsidRDefault="004D7264">
      <w:pPr>
        <w:pStyle w:val="ConsPlusNonformat"/>
        <w:jc w:val="both"/>
      </w:pPr>
      <w:r w:rsidRPr="00F84EEC">
        <w:t>обеспечение  работоспособного  состояния  и нормального уровня безопасности</w:t>
      </w:r>
    </w:p>
    <w:p w:rsidR="004D7264" w:rsidRPr="00F84EEC" w:rsidRDefault="004D7264">
      <w:pPr>
        <w:pStyle w:val="ConsPlusNonformat"/>
        <w:jc w:val="both"/>
      </w:pPr>
      <w:r w:rsidRPr="00F84EEC">
        <w:t>судоходных   гидротехнических   сооружений   с  рекомендуемыми  сроками  их</w:t>
      </w:r>
    </w:p>
    <w:p w:rsidR="004D7264" w:rsidRPr="00F84EEC" w:rsidRDefault="004D7264">
      <w:pPr>
        <w:pStyle w:val="ConsPlusNonformat"/>
        <w:jc w:val="both"/>
      </w:pPr>
      <w:r w:rsidRPr="00F84EEC">
        <w:t>реализации ________________________________________________________________</w:t>
      </w:r>
    </w:p>
    <w:p w:rsidR="004D7264" w:rsidRPr="00F84EEC" w:rsidRDefault="004D7264">
      <w:pPr>
        <w:pStyle w:val="ConsPlusNonformat"/>
        <w:jc w:val="both"/>
      </w:pPr>
    </w:p>
    <w:p w:rsidR="004D7264" w:rsidRPr="00F84EEC" w:rsidRDefault="004D7264">
      <w:pPr>
        <w:pStyle w:val="ConsPlusNonformat"/>
        <w:jc w:val="both"/>
      </w:pPr>
      <w:r w:rsidRPr="00F84EEC">
        <w:t xml:space="preserve">Члены комиссии </w:t>
      </w:r>
      <w:proofErr w:type="spellStart"/>
      <w:r w:rsidRPr="00F84EEC">
        <w:t>преддекларационного</w:t>
      </w:r>
      <w:proofErr w:type="spellEnd"/>
      <w:r w:rsidRPr="00F84EEC">
        <w:t xml:space="preserve"> обследования СГТС</w:t>
      </w:r>
    </w:p>
    <w:p w:rsidR="004D7264" w:rsidRPr="00F84EEC" w:rsidRDefault="004D7264">
      <w:pPr>
        <w:pStyle w:val="ConsPlusNonformat"/>
        <w:jc w:val="both"/>
      </w:pPr>
    </w:p>
    <w:p w:rsidR="004D7264" w:rsidRPr="00F84EEC" w:rsidRDefault="004D7264">
      <w:pPr>
        <w:pStyle w:val="ConsPlusNonformat"/>
        <w:jc w:val="both"/>
      </w:pPr>
      <w:r w:rsidRPr="00F84EEC">
        <w:t>Председатель комиссии 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         (подпись, фамилия, инициалы, организация)</w:t>
      </w:r>
    </w:p>
    <w:p w:rsidR="004D7264" w:rsidRPr="00F84EEC" w:rsidRDefault="004D7264">
      <w:pPr>
        <w:pStyle w:val="ConsPlusNonformat"/>
        <w:jc w:val="both"/>
      </w:pPr>
    </w:p>
    <w:p w:rsidR="004D7264" w:rsidRPr="00F84EEC" w:rsidRDefault="004D7264">
      <w:pPr>
        <w:pStyle w:val="ConsPlusNonformat"/>
        <w:jc w:val="both"/>
      </w:pPr>
      <w:r w:rsidRPr="00F84EEC">
        <w:t>Заместитель</w:t>
      </w:r>
    </w:p>
    <w:p w:rsidR="004D7264" w:rsidRPr="00F84EEC" w:rsidRDefault="004D7264">
      <w:pPr>
        <w:pStyle w:val="ConsPlusNonformat"/>
        <w:jc w:val="both"/>
      </w:pPr>
      <w:r w:rsidRPr="00F84EEC">
        <w:t>председателя комиссии 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         (подпись, фамилия, инициалы, организация)</w:t>
      </w:r>
    </w:p>
    <w:p w:rsidR="004D7264" w:rsidRPr="00F84EEC" w:rsidRDefault="004D7264">
      <w:pPr>
        <w:pStyle w:val="ConsPlusNonformat"/>
        <w:jc w:val="both"/>
      </w:pPr>
    </w:p>
    <w:p w:rsidR="004D7264" w:rsidRPr="00F84EEC" w:rsidRDefault="004D7264">
      <w:pPr>
        <w:pStyle w:val="ConsPlusNonformat"/>
        <w:jc w:val="both"/>
      </w:pPr>
      <w:r w:rsidRPr="00F84EEC">
        <w:t>Члены комиссии        _____________________________________________________</w:t>
      </w:r>
    </w:p>
    <w:p w:rsidR="004D7264" w:rsidRPr="00F84EEC" w:rsidRDefault="004D7264">
      <w:pPr>
        <w:pStyle w:val="ConsPlusNonformat"/>
        <w:jc w:val="both"/>
      </w:pPr>
      <w:r w:rsidRPr="00F84EEC">
        <w:t xml:space="preserve">                             (подписи, фамилии, инициалы, организация)</w:t>
      </w:r>
    </w:p>
    <w:p w:rsidR="004D7264" w:rsidRPr="00F84EEC" w:rsidRDefault="004D7264">
      <w:pPr>
        <w:pStyle w:val="ConsPlusNormal"/>
      </w:pPr>
    </w:p>
    <w:p w:rsidR="004D7264" w:rsidRPr="00F84EEC" w:rsidRDefault="004D7264">
      <w:pPr>
        <w:pStyle w:val="ConsPlusNormal"/>
        <w:ind w:firstLine="540"/>
        <w:jc w:val="both"/>
      </w:pPr>
      <w:r w:rsidRPr="00F84EEC">
        <w:t>--------------------------------</w:t>
      </w:r>
    </w:p>
    <w:p w:rsidR="004D7264" w:rsidRPr="00F84EEC" w:rsidRDefault="004D7264">
      <w:pPr>
        <w:pStyle w:val="ConsPlusNormal"/>
        <w:spacing w:before="220"/>
        <w:ind w:firstLine="540"/>
        <w:jc w:val="both"/>
      </w:pPr>
      <w:bookmarkStart w:id="1" w:name="P370"/>
      <w:bookmarkEnd w:id="1"/>
      <w:r w:rsidRPr="00F84EEC">
        <w:lastRenderedPageBreak/>
        <w:t>&lt;1&gt; Сведения приводятся по каждому сооружению гидроузла отдельно.</w:t>
      </w:r>
    </w:p>
    <w:p w:rsidR="004D7264" w:rsidRPr="00F84EEC" w:rsidRDefault="004D7264">
      <w:pPr>
        <w:pStyle w:val="ConsPlusNormal"/>
        <w:spacing w:before="220"/>
        <w:ind w:firstLine="540"/>
        <w:jc w:val="both"/>
      </w:pPr>
      <w:bookmarkStart w:id="2" w:name="P371"/>
      <w:bookmarkEnd w:id="2"/>
      <w:r w:rsidRPr="00F84EEC">
        <w:t xml:space="preserve">&lt;2&gt; Каждый член Комиссии имеет право отразить в приложении к акту </w:t>
      </w:r>
      <w:proofErr w:type="spellStart"/>
      <w:r w:rsidRPr="00F84EEC">
        <w:t>преддекларационного</w:t>
      </w:r>
      <w:proofErr w:type="spellEnd"/>
      <w:r w:rsidRPr="00F84EEC">
        <w:t xml:space="preserve"> обследования судоходного и портового гидротехнического сооружения свое мотивированное особое мнение, в отношении </w:t>
      </w:r>
      <w:proofErr w:type="spellStart"/>
      <w:r w:rsidRPr="00F84EEC">
        <w:t>преддекларационного</w:t>
      </w:r>
      <w:proofErr w:type="spellEnd"/>
      <w:r w:rsidRPr="00F84EEC">
        <w:t xml:space="preserve"> обследования.</w:t>
      </w:r>
    </w:p>
    <w:p w:rsidR="004D7264" w:rsidRPr="00F84EEC" w:rsidRDefault="004D7264">
      <w:pPr>
        <w:pStyle w:val="ConsPlusNormal"/>
      </w:pPr>
    </w:p>
    <w:p w:rsidR="004D7264" w:rsidRPr="00F84EEC" w:rsidRDefault="004D7264">
      <w:pPr>
        <w:pStyle w:val="ConsPlusNormal"/>
      </w:pPr>
    </w:p>
    <w:p w:rsidR="004D7264" w:rsidRPr="00F84EEC" w:rsidRDefault="004D72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23990" w:rsidRPr="00F84EEC" w:rsidRDefault="00523990"/>
    <w:sectPr w:rsidR="00523990" w:rsidRPr="00F84EEC" w:rsidSect="006B573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64"/>
    <w:rsid w:val="00031763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4D7264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84EEC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D9F82-4AE2-4E15-8865-3B746396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72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D72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3188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4</cp:revision>
  <dcterms:created xsi:type="dcterms:W3CDTF">2019-07-31T15:55:00Z</dcterms:created>
  <dcterms:modified xsi:type="dcterms:W3CDTF">2019-08-01T13:41:00Z</dcterms:modified>
</cp:coreProperties>
</file>