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B8" w:rsidRPr="00850C6F" w:rsidRDefault="00E470B8">
      <w:pPr>
        <w:pStyle w:val="ConsPlusNormal"/>
        <w:spacing w:before="280"/>
        <w:jc w:val="right"/>
      </w:pPr>
      <w:bookmarkStart w:id="0" w:name="_GoBack"/>
      <w:bookmarkEnd w:id="0"/>
      <w:r w:rsidRPr="00850C6F">
        <w:t>Акт приемки законченного</w:t>
      </w:r>
    </w:p>
    <w:p w:rsidR="00E470B8" w:rsidRPr="00850C6F" w:rsidRDefault="00E470B8">
      <w:pPr>
        <w:pStyle w:val="ConsPlusNormal"/>
        <w:jc w:val="right"/>
      </w:pPr>
      <w:r w:rsidRPr="00850C6F">
        <w:t>строительством объекта</w:t>
      </w:r>
    </w:p>
    <w:p w:rsidR="00E470B8" w:rsidRPr="00850C6F" w:rsidRDefault="00E470B8">
      <w:pPr>
        <w:pStyle w:val="ConsPlusNormal"/>
        <w:jc w:val="right"/>
      </w:pPr>
      <w:r w:rsidRPr="00850C6F">
        <w:t>(образец заполнения)</w:t>
      </w:r>
    </w:p>
    <w:p w:rsidR="00E470B8" w:rsidRPr="00850C6F" w:rsidRDefault="00E470B8">
      <w:pPr>
        <w:pStyle w:val="ConsPlusNormal"/>
        <w:jc w:val="both"/>
      </w:pPr>
    </w:p>
    <w:p w:rsidR="00E470B8" w:rsidRPr="00850C6F" w:rsidRDefault="00E470B8">
      <w:pPr>
        <w:pStyle w:val="ConsPlusNormal"/>
        <w:jc w:val="right"/>
      </w:pPr>
      <w:r w:rsidRPr="00850C6F">
        <w:t>Типовая межотраслевая форма N КС-11</w:t>
      </w:r>
    </w:p>
    <w:p w:rsidR="00E470B8" w:rsidRPr="00850C6F" w:rsidRDefault="00E470B8">
      <w:pPr>
        <w:pStyle w:val="ConsPlusNormal"/>
        <w:jc w:val="both"/>
      </w:pPr>
    </w:p>
    <w:p w:rsidR="00E470B8" w:rsidRPr="00850C6F" w:rsidRDefault="00E470B8">
      <w:pPr>
        <w:pStyle w:val="ConsPlusNormal"/>
        <w:jc w:val="right"/>
      </w:pPr>
      <w:r w:rsidRPr="00850C6F">
        <w:t>Утверждена Постановлением</w:t>
      </w:r>
    </w:p>
    <w:p w:rsidR="00E470B8" w:rsidRPr="00850C6F" w:rsidRDefault="00E470B8">
      <w:pPr>
        <w:pStyle w:val="ConsPlusNormal"/>
        <w:jc w:val="right"/>
      </w:pPr>
      <w:r w:rsidRPr="00850C6F">
        <w:t>Госкомстата России</w:t>
      </w:r>
    </w:p>
    <w:p w:rsidR="00E470B8" w:rsidRPr="00850C6F" w:rsidRDefault="00E470B8">
      <w:pPr>
        <w:pStyle w:val="ConsPlusNormal"/>
        <w:jc w:val="right"/>
      </w:pPr>
      <w:r w:rsidRPr="00850C6F">
        <w:t>от 30.10.97 N 71а</w:t>
      </w:r>
    </w:p>
    <w:p w:rsidR="00E470B8" w:rsidRPr="00850C6F" w:rsidRDefault="00E470B8">
      <w:pPr>
        <w:pStyle w:val="ConsPlusNormal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10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АКТ N --------------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ПРИЕМКИ ЗАКОНЧЕННОГО СТРОИТЕЛЬСТВОМ ОБЪЕКТА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17      января      19                     ┌──────────┐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"--" ------------- 20-- Г.                  │   Коды   │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             ├──────────┤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Форма по ОКУД </w:t>
      </w:r>
      <w:proofErr w:type="gramStart"/>
      <w:r w:rsidRPr="00850C6F">
        <w:t>│  0322003</w:t>
      </w:r>
      <w:proofErr w:type="gramEnd"/>
      <w:r w:rsidRPr="00850C6F">
        <w:t xml:space="preserve"> │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             ├──┬──┬────┤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Дата составления │17│01│2019│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ООО "Империя"                          ├──┴──┴────┤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Организация ------------------------------ по ОКПО │ 35611247 │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             └──────────┘</w:t>
      </w:r>
    </w:p>
    <w:p w:rsidR="00E470B8" w:rsidRPr="00850C6F" w:rsidRDefault="00E470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1"/>
        <w:gridCol w:w="2103"/>
        <w:gridCol w:w="1529"/>
        <w:gridCol w:w="1531"/>
        <w:gridCol w:w="1147"/>
      </w:tblGrid>
      <w:tr w:rsidR="00850C6F" w:rsidRPr="00850C6F" w:rsidTr="00850C6F">
        <w:trPr>
          <w:trHeight w:val="343"/>
        </w:trPr>
        <w:tc>
          <w:tcPr>
            <w:tcW w:w="1721" w:type="dxa"/>
            <w:vMerge w:val="restart"/>
          </w:tcPr>
          <w:p w:rsidR="00850C6F" w:rsidRPr="00850C6F" w:rsidRDefault="00850C6F">
            <w:pPr>
              <w:pStyle w:val="ConsPlusNormal"/>
              <w:jc w:val="center"/>
            </w:pPr>
            <w:r w:rsidRPr="00850C6F">
              <w:t>Код вида операции</w:t>
            </w:r>
          </w:p>
        </w:tc>
        <w:tc>
          <w:tcPr>
            <w:tcW w:w="5163" w:type="dxa"/>
            <w:gridSpan w:val="3"/>
          </w:tcPr>
          <w:p w:rsidR="00850C6F" w:rsidRPr="00850C6F" w:rsidRDefault="00850C6F">
            <w:pPr>
              <w:pStyle w:val="ConsPlusNormal"/>
              <w:jc w:val="center"/>
            </w:pPr>
            <w:r w:rsidRPr="00850C6F">
              <w:t>Код</w:t>
            </w:r>
          </w:p>
        </w:tc>
        <w:tc>
          <w:tcPr>
            <w:tcW w:w="1147" w:type="dxa"/>
            <w:vMerge w:val="restart"/>
          </w:tcPr>
          <w:p w:rsidR="00850C6F" w:rsidRPr="00850C6F" w:rsidRDefault="00850C6F">
            <w:pPr>
              <w:pStyle w:val="ConsPlusNormal"/>
            </w:pPr>
          </w:p>
        </w:tc>
      </w:tr>
      <w:tr w:rsidR="00850C6F" w:rsidRPr="00850C6F" w:rsidTr="00850C6F">
        <w:trPr>
          <w:trHeight w:val="597"/>
        </w:trPr>
        <w:tc>
          <w:tcPr>
            <w:tcW w:w="1721" w:type="dxa"/>
            <w:vMerge/>
          </w:tcPr>
          <w:p w:rsidR="00850C6F" w:rsidRPr="00850C6F" w:rsidRDefault="00850C6F"/>
        </w:tc>
        <w:tc>
          <w:tcPr>
            <w:tcW w:w="2103" w:type="dxa"/>
          </w:tcPr>
          <w:p w:rsidR="00850C6F" w:rsidRPr="00850C6F" w:rsidRDefault="00850C6F">
            <w:pPr>
              <w:pStyle w:val="ConsPlusNormal"/>
              <w:jc w:val="center"/>
            </w:pPr>
            <w:r w:rsidRPr="00850C6F">
              <w:t>строительной организации</w:t>
            </w:r>
          </w:p>
        </w:tc>
        <w:tc>
          <w:tcPr>
            <w:tcW w:w="1529" w:type="dxa"/>
          </w:tcPr>
          <w:p w:rsidR="00850C6F" w:rsidRPr="00850C6F" w:rsidRDefault="00850C6F">
            <w:pPr>
              <w:pStyle w:val="ConsPlusNormal"/>
              <w:jc w:val="center"/>
            </w:pPr>
            <w:r w:rsidRPr="00850C6F">
              <w:t>участка</w:t>
            </w:r>
          </w:p>
        </w:tc>
        <w:tc>
          <w:tcPr>
            <w:tcW w:w="1529" w:type="dxa"/>
          </w:tcPr>
          <w:p w:rsidR="00850C6F" w:rsidRPr="00850C6F" w:rsidRDefault="00850C6F">
            <w:pPr>
              <w:pStyle w:val="ConsPlusNormal"/>
              <w:jc w:val="center"/>
            </w:pPr>
            <w:r w:rsidRPr="00850C6F">
              <w:t>объекта</w:t>
            </w:r>
          </w:p>
        </w:tc>
        <w:tc>
          <w:tcPr>
            <w:tcW w:w="1147" w:type="dxa"/>
            <w:vMerge/>
          </w:tcPr>
          <w:p w:rsidR="00850C6F" w:rsidRPr="00850C6F" w:rsidRDefault="00850C6F"/>
        </w:tc>
      </w:tr>
      <w:tr w:rsidR="00850C6F" w:rsidRPr="00850C6F" w:rsidTr="00850C6F">
        <w:trPr>
          <w:trHeight w:val="229"/>
        </w:trPr>
        <w:tc>
          <w:tcPr>
            <w:tcW w:w="1721" w:type="dxa"/>
          </w:tcPr>
          <w:p w:rsidR="00850C6F" w:rsidRPr="00850C6F" w:rsidRDefault="00850C6F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2103" w:type="dxa"/>
          </w:tcPr>
          <w:p w:rsidR="00850C6F" w:rsidRPr="00850C6F" w:rsidRDefault="00850C6F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529" w:type="dxa"/>
          </w:tcPr>
          <w:p w:rsidR="00850C6F" w:rsidRPr="00850C6F" w:rsidRDefault="00850C6F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529" w:type="dxa"/>
          </w:tcPr>
          <w:p w:rsidR="00850C6F" w:rsidRPr="00850C6F" w:rsidRDefault="00850C6F">
            <w:pPr>
              <w:pStyle w:val="ConsPlusNormal"/>
              <w:jc w:val="center"/>
            </w:pPr>
            <w:r w:rsidRPr="00850C6F">
              <w:t>ГК-1</w:t>
            </w:r>
          </w:p>
        </w:tc>
        <w:tc>
          <w:tcPr>
            <w:tcW w:w="1147" w:type="dxa"/>
          </w:tcPr>
          <w:p w:rsidR="00850C6F" w:rsidRPr="00850C6F" w:rsidRDefault="00850C6F">
            <w:pPr>
              <w:pStyle w:val="ConsPlusNormal"/>
            </w:pPr>
          </w:p>
        </w:tc>
      </w:tr>
    </w:tbl>
    <w:p w:rsidR="00E470B8" w:rsidRPr="00850C6F" w:rsidRDefault="00E470B8">
      <w:pPr>
        <w:sectPr w:rsidR="00E470B8" w:rsidRPr="00850C6F" w:rsidSect="00850C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70B8" w:rsidRPr="00850C6F" w:rsidRDefault="00E470B8">
      <w:pPr>
        <w:pStyle w:val="ConsPlusNormal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 xml:space="preserve">                генерального директора Леонова Олега Гавриловича</w:t>
      </w:r>
    </w:p>
    <w:p w:rsidR="00E470B8" w:rsidRPr="00850C6F" w:rsidRDefault="00E470B8">
      <w:pPr>
        <w:pStyle w:val="ConsPlusNonformat"/>
        <w:jc w:val="both"/>
      </w:pPr>
      <w:r w:rsidRPr="00850C6F">
        <w:t>Заказчик в лице -------------------------------------------------,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должность, фамилия, имя, отчество</w:t>
      </w:r>
    </w:p>
    <w:p w:rsidR="00E470B8" w:rsidRPr="00850C6F" w:rsidRDefault="00E470B8">
      <w:pPr>
        <w:pStyle w:val="ConsPlusNonformat"/>
        <w:jc w:val="both"/>
      </w:pPr>
      <w:r w:rsidRPr="00850C6F">
        <w:t xml:space="preserve">с </w:t>
      </w:r>
      <w:proofErr w:type="gramStart"/>
      <w:r w:rsidRPr="00850C6F">
        <w:t>одной  стороны</w:t>
      </w:r>
      <w:proofErr w:type="gramEnd"/>
      <w:r w:rsidRPr="00850C6F">
        <w:t>,  и  исполнитель  работ  (генеральный  подрядчик,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генерального директора Родченко Андрея Даниловича</w:t>
      </w:r>
    </w:p>
    <w:p w:rsidR="00E470B8" w:rsidRPr="00850C6F" w:rsidRDefault="00E470B8">
      <w:pPr>
        <w:pStyle w:val="ConsPlusNonformat"/>
        <w:jc w:val="both"/>
      </w:pPr>
      <w:r w:rsidRPr="00850C6F">
        <w:t>подрядчик) в лице -----------------------------------------------,</w:t>
      </w:r>
    </w:p>
    <w:p w:rsidR="00E470B8" w:rsidRPr="00850C6F" w:rsidRDefault="00E470B8">
      <w:pPr>
        <w:pStyle w:val="ConsPlusNonformat"/>
        <w:jc w:val="both"/>
      </w:pPr>
      <w:r w:rsidRPr="00850C6F">
        <w:t>---------                  должность, фамилия, имя, отчество</w:t>
      </w:r>
    </w:p>
    <w:p w:rsidR="00E470B8" w:rsidRPr="00850C6F" w:rsidRDefault="00E470B8">
      <w:pPr>
        <w:pStyle w:val="ConsPlusNonformat"/>
        <w:jc w:val="both"/>
      </w:pPr>
      <w:r w:rsidRPr="00850C6F">
        <w:t xml:space="preserve">с   другой   </w:t>
      </w:r>
      <w:proofErr w:type="gramStart"/>
      <w:r w:rsidRPr="00850C6F">
        <w:t xml:space="preserve">стороны,   </w:t>
      </w:r>
      <w:proofErr w:type="gramEnd"/>
      <w:r w:rsidRPr="00850C6F">
        <w:t>руководствуясь   -Временным    положением-</w:t>
      </w:r>
    </w:p>
    <w:p w:rsidR="00E470B8" w:rsidRPr="00850C6F" w:rsidRDefault="00E470B8">
      <w:pPr>
        <w:pStyle w:val="ConsPlusNonformat"/>
        <w:jc w:val="both"/>
      </w:pPr>
      <w:proofErr w:type="gramStart"/>
      <w:r w:rsidRPr="00850C6F">
        <w:t>о  приемке</w:t>
      </w:r>
      <w:proofErr w:type="gramEnd"/>
      <w:r w:rsidRPr="00850C6F">
        <w:t xml:space="preserve">  законченных  строительством  объектов  (отменено) &lt;*&gt;,</w:t>
      </w:r>
    </w:p>
    <w:p w:rsidR="00E470B8" w:rsidRPr="00850C6F" w:rsidRDefault="00E470B8">
      <w:pPr>
        <w:pStyle w:val="ConsPlusNonformat"/>
        <w:jc w:val="both"/>
      </w:pPr>
      <w:r w:rsidRPr="00850C6F">
        <w:t xml:space="preserve">СП 68.13330.2017 </w:t>
      </w:r>
      <w:proofErr w:type="gramStart"/>
      <w:r w:rsidRPr="00850C6F">
        <w:t>на  территории</w:t>
      </w:r>
      <w:proofErr w:type="gramEnd"/>
      <w:r w:rsidRPr="00850C6F">
        <w:t xml:space="preserve">  Российской  Федерации,  составили</w:t>
      </w:r>
    </w:p>
    <w:p w:rsidR="00E470B8" w:rsidRPr="00850C6F" w:rsidRDefault="00E470B8">
      <w:pPr>
        <w:pStyle w:val="ConsPlusNonformat"/>
        <w:jc w:val="both"/>
      </w:pPr>
      <w:r w:rsidRPr="00850C6F">
        <w:t>настоящий   акт о нижеследующем.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           гаражный</w:t>
      </w:r>
    </w:p>
    <w:p w:rsidR="00E470B8" w:rsidRPr="00850C6F" w:rsidRDefault="00E470B8">
      <w:pPr>
        <w:pStyle w:val="ConsPlusNonformat"/>
        <w:jc w:val="both"/>
      </w:pPr>
      <w:r w:rsidRPr="00850C6F">
        <w:t>1. Исполнителем работ предъявлен заказчику к приемке -------------</w:t>
      </w:r>
    </w:p>
    <w:p w:rsidR="00E470B8" w:rsidRPr="00850C6F" w:rsidRDefault="00E470B8">
      <w:pPr>
        <w:pStyle w:val="ConsPlusNonformat"/>
        <w:jc w:val="both"/>
      </w:pPr>
      <w:r w:rsidRPr="00850C6F">
        <w:t>комплекс (монолитное нежилое здание, 5 этажей)</w:t>
      </w:r>
    </w:p>
    <w:p w:rsidR="00E470B8" w:rsidRPr="00850C6F" w:rsidRDefault="00E470B8">
      <w:pPr>
        <w:pStyle w:val="ConsPlusNonformat"/>
        <w:jc w:val="both"/>
      </w:pPr>
      <w:r w:rsidRPr="00850C6F">
        <w:t>------------------------------------------------------------------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наименование объекта и вид строительства</w:t>
      </w:r>
    </w:p>
    <w:p w:rsidR="00E470B8" w:rsidRPr="00850C6F" w:rsidRDefault="00E470B8">
      <w:pPr>
        <w:pStyle w:val="ConsPlusNonformat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г. Москва, ул. Плеханова, д. 101</w:t>
      </w:r>
    </w:p>
    <w:p w:rsidR="00E470B8" w:rsidRPr="00850C6F" w:rsidRDefault="00E470B8">
      <w:pPr>
        <w:pStyle w:val="ConsPlusNonformat"/>
        <w:jc w:val="both"/>
      </w:pPr>
      <w:r w:rsidRPr="00850C6F">
        <w:t>расположенные по адресу ------------------------------------------</w:t>
      </w:r>
    </w:p>
    <w:p w:rsidR="00E470B8" w:rsidRPr="00850C6F" w:rsidRDefault="00E470B8">
      <w:pPr>
        <w:pStyle w:val="ConsPlusNonformat"/>
        <w:jc w:val="both"/>
      </w:pPr>
      <w:r w:rsidRPr="00850C6F">
        <w:t>__________________________________________________________________</w:t>
      </w:r>
    </w:p>
    <w:p w:rsidR="00E470B8" w:rsidRPr="00850C6F" w:rsidRDefault="00E470B8">
      <w:pPr>
        <w:pStyle w:val="ConsPlusNonformat"/>
        <w:jc w:val="both"/>
      </w:pPr>
      <w:r w:rsidRPr="00850C6F">
        <w:t xml:space="preserve">2. </w:t>
      </w:r>
      <w:proofErr w:type="gramStart"/>
      <w:r w:rsidRPr="00850C6F">
        <w:t>Строительство  производилось</w:t>
      </w:r>
      <w:proofErr w:type="gramEnd"/>
      <w:r w:rsidRPr="00850C6F">
        <w:t xml:space="preserve">  в  соответствии  с разрешением на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Комитетом государственного строительного</w:t>
      </w:r>
    </w:p>
    <w:p w:rsidR="00E470B8" w:rsidRPr="00850C6F" w:rsidRDefault="00E470B8">
      <w:pPr>
        <w:pStyle w:val="ConsPlusNonformat"/>
        <w:jc w:val="both"/>
      </w:pPr>
      <w:r w:rsidRPr="00850C6F">
        <w:t>строительство, выданным ------------------------------------------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наименование органа,</w:t>
      </w:r>
    </w:p>
    <w:p w:rsidR="00E470B8" w:rsidRPr="00850C6F" w:rsidRDefault="00E470B8">
      <w:pPr>
        <w:pStyle w:val="ConsPlusNonformat"/>
        <w:jc w:val="both"/>
      </w:pPr>
      <w:r w:rsidRPr="00850C6F">
        <w:t>надзора г. Москвы</w:t>
      </w:r>
    </w:p>
    <w:p w:rsidR="00E470B8" w:rsidRPr="00850C6F" w:rsidRDefault="00E470B8">
      <w:pPr>
        <w:pStyle w:val="ConsPlusNonformat"/>
        <w:jc w:val="both"/>
      </w:pPr>
      <w:r w:rsidRPr="00850C6F">
        <w:t>------------------------------------------------------------------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выдавшего разрешение</w:t>
      </w:r>
    </w:p>
    <w:p w:rsidR="00E470B8" w:rsidRPr="00850C6F" w:rsidRDefault="00E470B8">
      <w:pPr>
        <w:pStyle w:val="ConsPlusNonformat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земляные работы:</w:t>
      </w:r>
    </w:p>
    <w:p w:rsidR="00E470B8" w:rsidRPr="00850C6F" w:rsidRDefault="00E470B8">
      <w:pPr>
        <w:pStyle w:val="ConsPlusNonformat"/>
        <w:jc w:val="both"/>
      </w:pPr>
      <w:r w:rsidRPr="00850C6F">
        <w:t>3. В строительстве принимали участие -----------------------------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наименование субподрядных</w:t>
      </w:r>
    </w:p>
    <w:p w:rsidR="00E470B8" w:rsidRPr="00850C6F" w:rsidRDefault="00E470B8">
      <w:pPr>
        <w:pStyle w:val="ConsPlusNonformat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>ООО "</w:t>
      </w:r>
      <w:proofErr w:type="spellStart"/>
      <w:r w:rsidRPr="00850C6F">
        <w:t>ГрейфСервис</w:t>
      </w:r>
      <w:proofErr w:type="spellEnd"/>
      <w:r w:rsidRPr="00850C6F">
        <w:t xml:space="preserve">", г. Москва, ул. </w:t>
      </w:r>
      <w:proofErr w:type="spellStart"/>
      <w:r w:rsidRPr="00850C6F">
        <w:t>Кетчерская</w:t>
      </w:r>
      <w:proofErr w:type="spellEnd"/>
      <w:r w:rsidRPr="00850C6F">
        <w:t>, д. 15,</w:t>
      </w:r>
    </w:p>
    <w:p w:rsidR="00E470B8" w:rsidRPr="00850C6F" w:rsidRDefault="00E470B8">
      <w:pPr>
        <w:pStyle w:val="ConsPlusNonformat"/>
        <w:jc w:val="both"/>
      </w:pPr>
      <w:r w:rsidRPr="00850C6F">
        <w:t>тел. (495) 300-55-69; ИНН 7716422358, КПП 771601001,</w:t>
      </w:r>
    </w:p>
    <w:p w:rsidR="00E470B8" w:rsidRPr="00850C6F" w:rsidRDefault="00E470B8">
      <w:pPr>
        <w:pStyle w:val="ConsPlusNonformat"/>
        <w:jc w:val="both"/>
      </w:pPr>
      <w:r w:rsidRPr="00850C6F">
        <w:t>р/с 40702810700001135539 в ПАО "Кластер-Банк",</w:t>
      </w:r>
    </w:p>
    <w:p w:rsidR="00E470B8" w:rsidRPr="00850C6F" w:rsidRDefault="00E470B8">
      <w:pPr>
        <w:pStyle w:val="ConsPlusNonformat"/>
        <w:jc w:val="both"/>
      </w:pPr>
      <w:r w:rsidRPr="00850C6F">
        <w:t>к/с 30101810000000002215, БИК 044525215;</w:t>
      </w:r>
    </w:p>
    <w:p w:rsidR="00E470B8" w:rsidRPr="00850C6F" w:rsidRDefault="00E470B8">
      <w:pPr>
        <w:pStyle w:val="ConsPlusNonformat"/>
        <w:jc w:val="both"/>
      </w:pPr>
      <w:r w:rsidRPr="00850C6F">
        <w:t>возведение фундамента, стен, перекрытий, крыши, полов, лестниц:</w:t>
      </w:r>
    </w:p>
    <w:p w:rsidR="00E470B8" w:rsidRPr="00850C6F" w:rsidRDefault="00E470B8">
      <w:pPr>
        <w:pStyle w:val="ConsPlusNonformat"/>
        <w:jc w:val="both"/>
      </w:pPr>
      <w:r w:rsidRPr="00850C6F">
        <w:t>ООО "</w:t>
      </w:r>
      <w:proofErr w:type="spellStart"/>
      <w:r w:rsidRPr="00850C6F">
        <w:t>МегаЛего</w:t>
      </w:r>
      <w:proofErr w:type="spellEnd"/>
      <w:r w:rsidRPr="00850C6F">
        <w:t>", Московская обл., г. Реутов, ул. Парковая, д. 11а,</w:t>
      </w:r>
    </w:p>
    <w:p w:rsidR="00E470B8" w:rsidRPr="00850C6F" w:rsidRDefault="00E470B8">
      <w:pPr>
        <w:pStyle w:val="ConsPlusNonformat"/>
        <w:jc w:val="both"/>
      </w:pPr>
      <w:r w:rsidRPr="00850C6F">
        <w:t>тел. (498) 855-48-37; ИНН 5012422110, КПП 551201001,</w:t>
      </w:r>
    </w:p>
    <w:p w:rsidR="00E470B8" w:rsidRPr="00850C6F" w:rsidRDefault="00E470B8">
      <w:pPr>
        <w:pStyle w:val="ConsPlusNonformat"/>
        <w:jc w:val="both"/>
      </w:pPr>
      <w:r w:rsidRPr="00850C6F">
        <w:t>р/с 40702810500000013532 в ПАО "</w:t>
      </w:r>
      <w:proofErr w:type="spellStart"/>
      <w:r w:rsidRPr="00850C6F">
        <w:t>ЭнергоИнвестБанк</w:t>
      </w:r>
      <w:proofErr w:type="spellEnd"/>
      <w:r w:rsidRPr="00850C6F">
        <w:t>",</w:t>
      </w:r>
    </w:p>
    <w:p w:rsidR="00E470B8" w:rsidRPr="00850C6F" w:rsidRDefault="00E470B8">
      <w:pPr>
        <w:pStyle w:val="ConsPlusNonformat"/>
        <w:jc w:val="both"/>
      </w:pPr>
      <w:r w:rsidRPr="00850C6F">
        <w:t>к/с 30101810000000001119, БИК 044525119;</w:t>
      </w:r>
    </w:p>
    <w:p w:rsidR="00E470B8" w:rsidRPr="00850C6F" w:rsidRDefault="00E470B8">
      <w:pPr>
        <w:pStyle w:val="ConsPlusNonformat"/>
        <w:jc w:val="both"/>
      </w:pPr>
      <w:r w:rsidRPr="00850C6F">
        <w:t>электромонтажные работы, инженерные сети, внутренняя отделка:</w:t>
      </w:r>
    </w:p>
    <w:p w:rsidR="00E470B8" w:rsidRPr="00850C6F" w:rsidRDefault="00E470B8">
      <w:pPr>
        <w:pStyle w:val="ConsPlusNonformat"/>
        <w:jc w:val="both"/>
      </w:pPr>
      <w:r w:rsidRPr="00850C6F">
        <w:t>ООО "Электросеть", Московская обл., г. Реутов, ул. Молодежная, д. 44,</w:t>
      </w:r>
    </w:p>
    <w:p w:rsidR="00E470B8" w:rsidRPr="00850C6F" w:rsidRDefault="00E470B8">
      <w:pPr>
        <w:pStyle w:val="ConsPlusNonformat"/>
        <w:jc w:val="both"/>
      </w:pPr>
      <w:r w:rsidRPr="00850C6F">
        <w:t>тел. (498) 552-00-52; ИНН 5012102548, КПП 501201001,</w:t>
      </w:r>
    </w:p>
    <w:p w:rsidR="00E470B8" w:rsidRPr="00850C6F" w:rsidRDefault="00E470B8">
      <w:pPr>
        <w:pStyle w:val="ConsPlusNonformat"/>
        <w:jc w:val="both"/>
      </w:pPr>
      <w:r w:rsidRPr="00850C6F">
        <w:t>р/с 40702810500000023852 в ПАО "</w:t>
      </w:r>
      <w:proofErr w:type="spellStart"/>
      <w:r w:rsidRPr="00850C6F">
        <w:t>АмегаИнвестБанк</w:t>
      </w:r>
      <w:proofErr w:type="spellEnd"/>
      <w:r w:rsidRPr="00850C6F">
        <w:t>",</w:t>
      </w:r>
    </w:p>
    <w:p w:rsidR="00E470B8" w:rsidRPr="00850C6F" w:rsidRDefault="00E470B8">
      <w:pPr>
        <w:pStyle w:val="ConsPlusNonformat"/>
        <w:jc w:val="both"/>
      </w:pPr>
      <w:r w:rsidRPr="00850C6F">
        <w:t>к/с 30101810000000002319, БИК 044525319</w:t>
      </w:r>
    </w:p>
    <w:p w:rsidR="00E470B8" w:rsidRPr="00850C6F" w:rsidRDefault="00E470B8">
      <w:pPr>
        <w:pStyle w:val="ConsPlusNonformat"/>
        <w:jc w:val="both"/>
      </w:pPr>
      <w:r w:rsidRPr="00850C6F">
        <w:t>------------------------------------------------------------------</w:t>
      </w:r>
    </w:p>
    <w:p w:rsidR="00E470B8" w:rsidRPr="00850C6F" w:rsidRDefault="00E470B8">
      <w:pPr>
        <w:pStyle w:val="ConsPlusNonformat"/>
        <w:jc w:val="both"/>
      </w:pPr>
      <w:r w:rsidRPr="00850C6F">
        <w:t>организаций, их реквизиты, виды работ, выполнявшихся каждой из них</w:t>
      </w:r>
    </w:p>
    <w:p w:rsidR="00E470B8" w:rsidRPr="00850C6F" w:rsidRDefault="00E470B8">
      <w:pPr>
        <w:pStyle w:val="ConsPlusNonformat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>4. Проектно-</w:t>
      </w:r>
      <w:proofErr w:type="gramStart"/>
      <w:r w:rsidRPr="00850C6F">
        <w:t>сметная  документация</w:t>
      </w:r>
      <w:proofErr w:type="gramEnd"/>
      <w:r w:rsidRPr="00850C6F">
        <w:t xml:space="preserve">  на  строительство   разработана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ООО "</w:t>
      </w:r>
      <w:proofErr w:type="spellStart"/>
      <w:r w:rsidRPr="00850C6F">
        <w:t>Геопроект</w:t>
      </w:r>
      <w:proofErr w:type="spellEnd"/>
      <w:r w:rsidRPr="00850C6F">
        <w:t xml:space="preserve"> Плюс", Московская обл.,</w:t>
      </w:r>
    </w:p>
    <w:p w:rsidR="00E470B8" w:rsidRPr="00850C6F" w:rsidRDefault="00E470B8">
      <w:pPr>
        <w:pStyle w:val="ConsPlusNonformat"/>
        <w:jc w:val="both"/>
      </w:pPr>
      <w:r w:rsidRPr="00850C6F">
        <w:t>генеральным проектировщиком --------------------------------------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 наименование</w:t>
      </w:r>
    </w:p>
    <w:p w:rsidR="00E470B8" w:rsidRPr="00850C6F" w:rsidRDefault="00E470B8">
      <w:pPr>
        <w:pStyle w:val="ConsPlusNonformat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>г. Реутов, ул. Ленина, д. 6, тел. (498) 928-00-32;</w:t>
      </w:r>
    </w:p>
    <w:p w:rsidR="00E470B8" w:rsidRPr="00850C6F" w:rsidRDefault="00E470B8">
      <w:pPr>
        <w:pStyle w:val="ConsPlusNonformat"/>
        <w:jc w:val="both"/>
      </w:pPr>
      <w:r w:rsidRPr="00850C6F">
        <w:t>ИНН 5012552522, КПП 501201001, р/с 40702810700000012342</w:t>
      </w:r>
    </w:p>
    <w:p w:rsidR="00E470B8" w:rsidRPr="00850C6F" w:rsidRDefault="00E470B8">
      <w:pPr>
        <w:pStyle w:val="ConsPlusNonformat"/>
        <w:jc w:val="both"/>
      </w:pPr>
      <w:r w:rsidRPr="00850C6F">
        <w:t>в ПАО "</w:t>
      </w:r>
      <w:proofErr w:type="spellStart"/>
      <w:r w:rsidRPr="00850C6F">
        <w:t>Востокинвестбанк</w:t>
      </w:r>
      <w:proofErr w:type="spellEnd"/>
      <w:r w:rsidRPr="00850C6F">
        <w:t>", к/с 30101810000000007419, БИК 044525419</w:t>
      </w:r>
    </w:p>
    <w:p w:rsidR="00E470B8" w:rsidRPr="00850C6F" w:rsidRDefault="00E470B8">
      <w:pPr>
        <w:pStyle w:val="ConsPlusNonformat"/>
        <w:jc w:val="both"/>
      </w:pPr>
      <w:r w:rsidRPr="00850C6F">
        <w:t>------------------------------------------------------------------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организации и ее реквизиты</w:t>
      </w:r>
    </w:p>
    <w:p w:rsidR="00E470B8" w:rsidRPr="00850C6F" w:rsidRDefault="00E470B8">
      <w:pPr>
        <w:pStyle w:val="ConsPlusNonformat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 xml:space="preserve">            рабочий проект (полностью), включая: 1) пояснительную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записку; 2) чертежи общего вида здания; 3) чертежи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узлов конструкций; 4) технические условия; 5) расчеты</w:t>
      </w:r>
    </w:p>
    <w:p w:rsidR="00E470B8" w:rsidRPr="00850C6F" w:rsidRDefault="00E470B8">
      <w:pPr>
        <w:pStyle w:val="ConsPlusNonformat"/>
        <w:jc w:val="both"/>
      </w:pPr>
      <w:r w:rsidRPr="00850C6F">
        <w:lastRenderedPageBreak/>
        <w:t>выполнившим ------------------------------------------------------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наименование частей или разделов документации</w:t>
      </w:r>
    </w:p>
    <w:p w:rsidR="00E470B8" w:rsidRPr="00850C6F" w:rsidRDefault="00E470B8">
      <w:pPr>
        <w:pStyle w:val="ConsPlusNonformat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------------------------------------</w:t>
      </w:r>
    </w:p>
    <w:p w:rsidR="00E470B8" w:rsidRPr="00850C6F" w:rsidRDefault="00E470B8">
      <w:pPr>
        <w:pStyle w:val="ConsPlusNonformat"/>
        <w:jc w:val="both"/>
      </w:pPr>
      <w:r w:rsidRPr="00850C6F">
        <w:t>и субподрядными организациями ------------------------------------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наименование организаций, их</w:t>
      </w:r>
    </w:p>
    <w:p w:rsidR="00E470B8" w:rsidRPr="00850C6F" w:rsidRDefault="00E470B8">
      <w:pPr>
        <w:pStyle w:val="ConsPlusNonformat"/>
        <w:jc w:val="both"/>
      </w:pPr>
      <w:r w:rsidRPr="00850C6F">
        <w:t>------------------------------------------------------------------</w:t>
      </w:r>
    </w:p>
    <w:p w:rsidR="00E470B8" w:rsidRPr="00850C6F" w:rsidRDefault="00E470B8">
      <w:pPr>
        <w:pStyle w:val="ConsPlusNonformat"/>
        <w:jc w:val="both"/>
      </w:pPr>
      <w:r w:rsidRPr="00850C6F">
        <w:t>------------------------------------------------------------------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реквизиты и выполненные части и разделы документации.</w:t>
      </w:r>
    </w:p>
    <w:p w:rsidR="00E470B8" w:rsidRPr="00850C6F" w:rsidRDefault="00E470B8">
      <w:pPr>
        <w:pStyle w:val="ConsPlusNonformat"/>
        <w:jc w:val="both"/>
      </w:pPr>
      <w:r w:rsidRPr="00850C6F">
        <w:t>------------------------------------------------------------------</w:t>
      </w:r>
    </w:p>
    <w:p w:rsidR="00E470B8" w:rsidRPr="00850C6F" w:rsidRDefault="00E470B8">
      <w:pPr>
        <w:pStyle w:val="ConsPlusNonformat"/>
        <w:jc w:val="both"/>
      </w:pPr>
      <w:r w:rsidRPr="00850C6F">
        <w:t>------------------------------------------------------------------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Перечень организаций может указываться в приложении</w:t>
      </w:r>
    </w:p>
    <w:p w:rsidR="00E470B8" w:rsidRPr="00850C6F" w:rsidRDefault="00E470B8">
      <w:pPr>
        <w:pStyle w:val="ConsPlusNonformat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   НИИ "</w:t>
      </w:r>
      <w:proofErr w:type="spellStart"/>
      <w:r w:rsidRPr="00850C6F">
        <w:t>Геоплан</w:t>
      </w:r>
      <w:proofErr w:type="spellEnd"/>
      <w:r w:rsidRPr="00850C6F">
        <w:t>"</w:t>
      </w:r>
    </w:p>
    <w:p w:rsidR="00E470B8" w:rsidRPr="00850C6F" w:rsidRDefault="00E470B8">
      <w:pPr>
        <w:pStyle w:val="ConsPlusNonformat"/>
        <w:jc w:val="both"/>
      </w:pPr>
      <w:r w:rsidRPr="00850C6F">
        <w:t>5. Исходные данные для проектирования выданы ---------------------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        наименование</w:t>
      </w:r>
    </w:p>
    <w:p w:rsidR="00E470B8" w:rsidRPr="00850C6F" w:rsidRDefault="00E470B8">
      <w:pPr>
        <w:pStyle w:val="ConsPlusNonformat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>(г. Москва, Саперный проезд, д. 15/3, тел. (495) 360-77-11;</w:t>
      </w:r>
    </w:p>
    <w:p w:rsidR="00E470B8" w:rsidRPr="00850C6F" w:rsidRDefault="00E470B8">
      <w:pPr>
        <w:pStyle w:val="ConsPlusNonformat"/>
        <w:jc w:val="both"/>
      </w:pPr>
      <w:r w:rsidRPr="00850C6F">
        <w:t>ИНН 7716052366, КПП 771601001, р/с 40702810300000002684</w:t>
      </w:r>
    </w:p>
    <w:p w:rsidR="00E470B8" w:rsidRPr="00850C6F" w:rsidRDefault="00E470B8">
      <w:pPr>
        <w:pStyle w:val="ConsPlusNonformat"/>
        <w:jc w:val="both"/>
      </w:pPr>
      <w:r w:rsidRPr="00850C6F">
        <w:t>в ПАО "АМБ", к/с 30101810300000000555, БИК 044583555);</w:t>
      </w:r>
    </w:p>
    <w:p w:rsidR="00E470B8" w:rsidRPr="00850C6F" w:rsidRDefault="00E470B8">
      <w:pPr>
        <w:pStyle w:val="ConsPlusNonformat"/>
        <w:jc w:val="both"/>
      </w:pPr>
      <w:r w:rsidRPr="00850C6F">
        <w:t>------------------------------------------------------------------</w:t>
      </w:r>
    </w:p>
    <w:p w:rsidR="00E470B8" w:rsidRPr="00850C6F" w:rsidRDefault="00E470B8">
      <w:pPr>
        <w:pStyle w:val="ConsPlusNonformat"/>
        <w:jc w:val="both"/>
      </w:pPr>
      <w:r w:rsidRPr="00850C6F">
        <w:t>научно-исследовательских, изыскательских и других организаций,</w:t>
      </w:r>
    </w:p>
    <w:p w:rsidR="00E470B8" w:rsidRPr="00850C6F" w:rsidRDefault="00E470B8">
      <w:pPr>
        <w:pStyle w:val="ConsPlusNonformat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>ООО АК "</w:t>
      </w:r>
      <w:proofErr w:type="spellStart"/>
      <w:r w:rsidRPr="00850C6F">
        <w:t>Геоконс</w:t>
      </w:r>
      <w:proofErr w:type="spellEnd"/>
      <w:r w:rsidRPr="00850C6F">
        <w:t>-М", г. Москва, Сигнальный проезд, д. 18,</w:t>
      </w:r>
    </w:p>
    <w:p w:rsidR="00E470B8" w:rsidRPr="00850C6F" w:rsidRDefault="00E470B8">
      <w:pPr>
        <w:pStyle w:val="ConsPlusNonformat"/>
        <w:jc w:val="both"/>
      </w:pPr>
      <w:r w:rsidRPr="00850C6F">
        <w:t>тел. (495) 254-20-25; ИНН 7716000315, КПП 771601001,</w:t>
      </w:r>
    </w:p>
    <w:p w:rsidR="00E470B8" w:rsidRPr="00850C6F" w:rsidRDefault="00E470B8">
      <w:pPr>
        <w:pStyle w:val="ConsPlusNonformat"/>
        <w:jc w:val="both"/>
      </w:pPr>
      <w:r w:rsidRPr="00850C6F">
        <w:t>р/с 40702810300000001655 в ПАО "АМБ", к/с 30101810300000000555,</w:t>
      </w:r>
    </w:p>
    <w:p w:rsidR="00E470B8" w:rsidRPr="00850C6F" w:rsidRDefault="00E470B8">
      <w:pPr>
        <w:pStyle w:val="ConsPlusNonformat"/>
        <w:jc w:val="both"/>
      </w:pPr>
      <w:r w:rsidRPr="00850C6F">
        <w:t>БИК 044583555</w:t>
      </w:r>
    </w:p>
    <w:p w:rsidR="00E470B8" w:rsidRPr="00850C6F" w:rsidRDefault="00E470B8">
      <w:pPr>
        <w:pStyle w:val="ConsPlusNonformat"/>
        <w:jc w:val="both"/>
      </w:pPr>
      <w:r w:rsidRPr="00850C6F">
        <w:t>------------------------------------------------------------------</w:t>
      </w:r>
    </w:p>
    <w:p w:rsidR="00E470B8" w:rsidRPr="00850C6F" w:rsidRDefault="00E470B8">
      <w:pPr>
        <w:pStyle w:val="ConsPlusNonformat"/>
        <w:jc w:val="both"/>
      </w:pPr>
      <w:r w:rsidRPr="00850C6F">
        <w:t>их реквизиты. Перечень организаций может указываться в приложении</w:t>
      </w:r>
    </w:p>
    <w:p w:rsidR="00E470B8" w:rsidRPr="00850C6F" w:rsidRDefault="00E470B8">
      <w:pPr>
        <w:pStyle w:val="ConsPlusNonformat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  </w:t>
      </w:r>
      <w:proofErr w:type="spellStart"/>
      <w:r w:rsidRPr="00850C6F">
        <w:t>Мосгосэкспертиза</w:t>
      </w:r>
      <w:proofErr w:type="spellEnd"/>
    </w:p>
    <w:p w:rsidR="00E470B8" w:rsidRPr="00850C6F" w:rsidRDefault="00E470B8">
      <w:pPr>
        <w:pStyle w:val="ConsPlusNonformat"/>
        <w:jc w:val="both"/>
      </w:pPr>
      <w:r w:rsidRPr="00850C6F">
        <w:t>6. Проектно-сметная документация утверждена ----------------------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    наименование органа,</w:t>
      </w:r>
    </w:p>
    <w:p w:rsidR="00E470B8" w:rsidRPr="00850C6F" w:rsidRDefault="00E470B8">
      <w:pPr>
        <w:pStyle w:val="ConsPlusNonformat"/>
        <w:jc w:val="both"/>
      </w:pPr>
      <w:r w:rsidRPr="00850C6F">
        <w:t>__________________________________________________________________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утвердившего (</w:t>
      </w:r>
      <w:proofErr w:type="spellStart"/>
      <w:r w:rsidRPr="00850C6F">
        <w:t>переутвердившего</w:t>
      </w:r>
      <w:proofErr w:type="spellEnd"/>
      <w:r w:rsidRPr="00850C6F">
        <w:t>) проектно-сметную</w:t>
      </w:r>
    </w:p>
    <w:p w:rsidR="00E470B8" w:rsidRPr="00850C6F" w:rsidRDefault="00E470B8">
      <w:pPr>
        <w:pStyle w:val="ConsPlusNonformat"/>
        <w:jc w:val="both"/>
      </w:pPr>
      <w:r w:rsidRPr="00850C6F">
        <w:t>__________________________________________________________________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документацию на объект (очередь, пусковой комплекс)</w:t>
      </w:r>
    </w:p>
    <w:p w:rsidR="00E470B8" w:rsidRPr="00850C6F" w:rsidRDefault="00E470B8">
      <w:pPr>
        <w:pStyle w:val="ConsPlusNonformat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 xml:space="preserve"> 04    июня    18      59-П19 МГЭ</w:t>
      </w:r>
    </w:p>
    <w:p w:rsidR="00E470B8" w:rsidRPr="00850C6F" w:rsidRDefault="00E470B8">
      <w:pPr>
        <w:pStyle w:val="ConsPlusNonformat"/>
        <w:jc w:val="both"/>
      </w:pPr>
      <w:r w:rsidRPr="00850C6F">
        <w:t>"--" ------- 20-- г. N ----------</w:t>
      </w:r>
    </w:p>
    <w:p w:rsidR="00E470B8" w:rsidRPr="00850C6F" w:rsidRDefault="00E470B8">
      <w:pPr>
        <w:pStyle w:val="ConsPlusNonformat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>7. Строительно-монтажные работы осуществлены в сроки:</w:t>
      </w:r>
    </w:p>
    <w:p w:rsidR="00E470B8" w:rsidRPr="00850C6F" w:rsidRDefault="00E470B8">
      <w:pPr>
        <w:pStyle w:val="ConsPlusNonformat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 xml:space="preserve">             июль 2018 г.</w:t>
      </w:r>
    </w:p>
    <w:p w:rsidR="00E470B8" w:rsidRPr="00850C6F" w:rsidRDefault="00E470B8">
      <w:pPr>
        <w:pStyle w:val="ConsPlusNonformat"/>
        <w:jc w:val="both"/>
      </w:pPr>
      <w:r w:rsidRPr="00850C6F">
        <w:t>Начало работ ---------------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месяц, год</w:t>
      </w:r>
    </w:p>
    <w:p w:rsidR="00E470B8" w:rsidRPr="00850C6F" w:rsidRDefault="00E470B8">
      <w:pPr>
        <w:pStyle w:val="ConsPlusNonformat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 xml:space="preserve">                январь 2019 г.</w:t>
      </w:r>
    </w:p>
    <w:p w:rsidR="00E470B8" w:rsidRPr="00850C6F" w:rsidRDefault="00E470B8">
      <w:pPr>
        <w:pStyle w:val="ConsPlusNonformat"/>
        <w:jc w:val="both"/>
      </w:pPr>
      <w:r w:rsidRPr="00850C6F">
        <w:t>Окончание работ --------------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месяц, год</w:t>
      </w:r>
    </w:p>
    <w:p w:rsidR="00E470B8" w:rsidRPr="00850C6F" w:rsidRDefault="00E470B8">
      <w:pPr>
        <w:pStyle w:val="ConsPlusNormal"/>
        <w:jc w:val="both"/>
      </w:pPr>
    </w:p>
    <w:p w:rsidR="00E470B8" w:rsidRPr="00850C6F" w:rsidRDefault="00E470B8" w:rsidP="00850C6F">
      <w:pPr>
        <w:pStyle w:val="ConsPlusNormal"/>
        <w:jc w:val="center"/>
        <w:rPr>
          <w:b/>
        </w:rPr>
      </w:pPr>
      <w:r w:rsidRPr="00850C6F">
        <w:rPr>
          <w:b/>
        </w:rPr>
        <w:t>2-я страница формы N КС-11</w:t>
      </w:r>
    </w:p>
    <w:p w:rsidR="00E470B8" w:rsidRPr="00850C6F" w:rsidRDefault="00E470B8">
      <w:pPr>
        <w:pStyle w:val="ConsPlusNormal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>8. Вариант А (для всех объектов, кроме жилых домов)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 гаражный комплекс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 (монолитное нежилое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 здание, 5 этажей)</w:t>
      </w:r>
    </w:p>
    <w:p w:rsidR="00E470B8" w:rsidRPr="00850C6F" w:rsidRDefault="00E470B8">
      <w:pPr>
        <w:pStyle w:val="ConsPlusNonformat"/>
        <w:jc w:val="both"/>
      </w:pPr>
      <w:r w:rsidRPr="00850C6F">
        <w:t>Предъявленный исполнителем работ к приемке -----------------------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   наименование объекта</w:t>
      </w:r>
    </w:p>
    <w:p w:rsidR="00E470B8" w:rsidRPr="00850C6F" w:rsidRDefault="00E470B8">
      <w:pPr>
        <w:pStyle w:val="ConsPlusNonformat"/>
        <w:jc w:val="both"/>
      </w:pPr>
      <w:r w:rsidRPr="00850C6F">
        <w:t xml:space="preserve">имеет следующие основные показатели </w:t>
      </w:r>
      <w:proofErr w:type="gramStart"/>
      <w:r w:rsidRPr="00850C6F">
        <w:t>мощности,  производительности</w:t>
      </w:r>
      <w:proofErr w:type="gramEnd"/>
      <w:r w:rsidRPr="00850C6F">
        <w:t>,</w:t>
      </w:r>
    </w:p>
    <w:p w:rsidR="00E470B8" w:rsidRPr="00850C6F" w:rsidRDefault="00E470B8">
      <w:pPr>
        <w:pStyle w:val="ConsPlusNonformat"/>
        <w:jc w:val="both"/>
      </w:pPr>
      <w:proofErr w:type="gramStart"/>
      <w:r w:rsidRPr="00850C6F">
        <w:t>производственной  площади</w:t>
      </w:r>
      <w:proofErr w:type="gramEnd"/>
      <w:r w:rsidRPr="00850C6F">
        <w:t>,  протяженности,  вместимости,   объема,</w:t>
      </w:r>
    </w:p>
    <w:p w:rsidR="00E470B8" w:rsidRPr="00850C6F" w:rsidRDefault="00E470B8">
      <w:pPr>
        <w:pStyle w:val="ConsPlusNonformat"/>
        <w:jc w:val="both"/>
      </w:pPr>
      <w:r w:rsidRPr="00850C6F">
        <w:t xml:space="preserve">пропускной </w:t>
      </w:r>
      <w:proofErr w:type="gramStart"/>
      <w:r w:rsidRPr="00850C6F">
        <w:t>способности,  провозной</w:t>
      </w:r>
      <w:proofErr w:type="gramEnd"/>
      <w:r w:rsidRPr="00850C6F">
        <w:t xml:space="preserve"> способности, число рабочих мест</w:t>
      </w:r>
    </w:p>
    <w:p w:rsidR="00E470B8" w:rsidRPr="00850C6F" w:rsidRDefault="00E470B8">
      <w:pPr>
        <w:pStyle w:val="ConsPlusNonformat"/>
        <w:jc w:val="both"/>
      </w:pPr>
      <w:r w:rsidRPr="00850C6F">
        <w:t>и т.п.</w:t>
      </w:r>
    </w:p>
    <w:tbl>
      <w:tblPr>
        <w:tblW w:w="103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9"/>
        <w:gridCol w:w="1489"/>
        <w:gridCol w:w="1533"/>
        <w:gridCol w:w="1489"/>
        <w:gridCol w:w="1527"/>
        <w:gridCol w:w="1533"/>
      </w:tblGrid>
      <w:tr w:rsidR="00850C6F" w:rsidRPr="00850C6F" w:rsidTr="00850C6F">
        <w:tc>
          <w:tcPr>
            <w:tcW w:w="2749" w:type="dxa"/>
            <w:vMerge w:val="restart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lastRenderedPageBreak/>
              <w:t>Показатель (мощность, производительность и т.п.)</w:t>
            </w:r>
          </w:p>
        </w:tc>
        <w:tc>
          <w:tcPr>
            <w:tcW w:w="1489" w:type="dxa"/>
            <w:vMerge w:val="restart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Единица измерения</w:t>
            </w:r>
          </w:p>
        </w:tc>
        <w:tc>
          <w:tcPr>
            <w:tcW w:w="3022" w:type="dxa"/>
            <w:gridSpan w:val="2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По проекту</w:t>
            </w:r>
          </w:p>
        </w:tc>
        <w:tc>
          <w:tcPr>
            <w:tcW w:w="3060" w:type="dxa"/>
            <w:gridSpan w:val="2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Фактически</w:t>
            </w:r>
          </w:p>
        </w:tc>
      </w:tr>
      <w:tr w:rsidR="00850C6F" w:rsidRPr="00850C6F" w:rsidTr="00850C6F">
        <w:tc>
          <w:tcPr>
            <w:tcW w:w="2749" w:type="dxa"/>
            <w:vMerge/>
          </w:tcPr>
          <w:p w:rsidR="00E470B8" w:rsidRPr="00850C6F" w:rsidRDefault="00E470B8"/>
        </w:tc>
        <w:tc>
          <w:tcPr>
            <w:tcW w:w="1489" w:type="dxa"/>
            <w:vMerge/>
          </w:tcPr>
          <w:p w:rsidR="00E470B8" w:rsidRPr="00850C6F" w:rsidRDefault="00E470B8"/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общая с учетом ранее принятых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в том числе пускового комплекса или очереди</w:t>
            </w:r>
          </w:p>
        </w:tc>
        <w:tc>
          <w:tcPr>
            <w:tcW w:w="1527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общая с учетом ранее принятых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в том числе пускового комплекса или очереди</w:t>
            </w:r>
          </w:p>
        </w:tc>
      </w:tr>
      <w:tr w:rsidR="00850C6F" w:rsidRPr="00850C6F" w:rsidTr="00850C6F">
        <w:tc>
          <w:tcPr>
            <w:tcW w:w="274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1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2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3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4</w:t>
            </w:r>
          </w:p>
        </w:tc>
        <w:tc>
          <w:tcPr>
            <w:tcW w:w="1527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5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6</w:t>
            </w:r>
          </w:p>
        </w:tc>
      </w:tr>
      <w:tr w:rsidR="00850C6F" w:rsidRPr="00850C6F" w:rsidTr="00850C6F">
        <w:tc>
          <w:tcPr>
            <w:tcW w:w="2749" w:type="dxa"/>
          </w:tcPr>
          <w:p w:rsidR="00E470B8" w:rsidRPr="00850C6F" w:rsidRDefault="00E470B8">
            <w:pPr>
              <w:pStyle w:val="ConsPlusNormal"/>
            </w:pPr>
            <w:r w:rsidRPr="00850C6F">
              <w:t>Общий строительный объем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куб. м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100 000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527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100 000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</w:tr>
      <w:tr w:rsidR="00850C6F" w:rsidRPr="00850C6F" w:rsidTr="00850C6F">
        <w:tc>
          <w:tcPr>
            <w:tcW w:w="2749" w:type="dxa"/>
          </w:tcPr>
          <w:p w:rsidR="00E470B8" w:rsidRPr="00850C6F" w:rsidRDefault="00E470B8">
            <w:pPr>
              <w:pStyle w:val="ConsPlusNormal"/>
            </w:pPr>
            <w:r w:rsidRPr="00850C6F">
              <w:t>Длина по фасаду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м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100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527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100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</w:tr>
      <w:tr w:rsidR="00850C6F" w:rsidRPr="00850C6F" w:rsidTr="00850C6F">
        <w:tc>
          <w:tcPr>
            <w:tcW w:w="2749" w:type="dxa"/>
          </w:tcPr>
          <w:p w:rsidR="00E470B8" w:rsidRPr="00850C6F" w:rsidRDefault="00E470B8">
            <w:pPr>
              <w:pStyle w:val="ConsPlusNormal"/>
            </w:pPr>
            <w:r w:rsidRPr="00850C6F">
              <w:t>Длина по торцу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м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40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527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40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</w:tr>
      <w:tr w:rsidR="00850C6F" w:rsidRPr="00850C6F" w:rsidTr="00850C6F">
        <w:tc>
          <w:tcPr>
            <w:tcW w:w="2749" w:type="dxa"/>
          </w:tcPr>
          <w:p w:rsidR="00E470B8" w:rsidRPr="00850C6F" w:rsidRDefault="00E470B8">
            <w:pPr>
              <w:pStyle w:val="ConsPlusNormal"/>
            </w:pPr>
            <w:r w:rsidRPr="00850C6F">
              <w:t>Этажность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этаж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5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527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5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</w:tr>
      <w:tr w:rsidR="00850C6F" w:rsidRPr="00850C6F" w:rsidTr="00850C6F">
        <w:tc>
          <w:tcPr>
            <w:tcW w:w="2749" w:type="dxa"/>
          </w:tcPr>
          <w:p w:rsidR="00E470B8" w:rsidRPr="00850C6F" w:rsidRDefault="00E470B8">
            <w:pPr>
              <w:pStyle w:val="ConsPlusNormal"/>
            </w:pPr>
            <w:r w:rsidRPr="00850C6F">
              <w:t>Общая площадь здания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кв. м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22 000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527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22 000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</w:tr>
      <w:tr w:rsidR="00850C6F" w:rsidRPr="00850C6F" w:rsidTr="00850C6F">
        <w:tc>
          <w:tcPr>
            <w:tcW w:w="2749" w:type="dxa"/>
          </w:tcPr>
          <w:p w:rsidR="00E470B8" w:rsidRPr="00850C6F" w:rsidRDefault="00E470B8">
            <w:pPr>
              <w:pStyle w:val="ConsPlusNormal"/>
            </w:pPr>
            <w:r w:rsidRPr="00850C6F">
              <w:t xml:space="preserve">Количество </w:t>
            </w:r>
            <w:proofErr w:type="spellStart"/>
            <w:r w:rsidRPr="00850C6F">
              <w:t>машино</w:t>
            </w:r>
            <w:proofErr w:type="spellEnd"/>
            <w:r w:rsidRPr="00850C6F">
              <w:t>-мест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шт.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320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527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320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</w:tr>
      <w:tr w:rsidR="00850C6F" w:rsidRPr="00850C6F" w:rsidTr="00850C6F">
        <w:tc>
          <w:tcPr>
            <w:tcW w:w="2749" w:type="dxa"/>
          </w:tcPr>
          <w:p w:rsidR="00E470B8" w:rsidRPr="00850C6F" w:rsidRDefault="00E470B8">
            <w:pPr>
              <w:pStyle w:val="ConsPlusNormal"/>
            </w:pPr>
            <w:r w:rsidRPr="00850C6F">
              <w:t xml:space="preserve">Площадь 1 </w:t>
            </w:r>
            <w:proofErr w:type="spellStart"/>
            <w:r w:rsidRPr="00850C6F">
              <w:t>машино</w:t>
            </w:r>
            <w:proofErr w:type="spellEnd"/>
            <w:r w:rsidRPr="00850C6F">
              <w:t>-места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кв. м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12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527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12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</w:tr>
      <w:tr w:rsidR="00850C6F" w:rsidRPr="00850C6F" w:rsidTr="00850C6F">
        <w:tblPrEx>
          <w:tblBorders>
            <w:insideH w:val="nil"/>
          </w:tblBorders>
        </w:tblPrEx>
        <w:tc>
          <w:tcPr>
            <w:tcW w:w="2749" w:type="dxa"/>
            <w:tcBorders>
              <w:bottom w:val="nil"/>
            </w:tcBorders>
          </w:tcPr>
          <w:p w:rsidR="00E470B8" w:rsidRPr="00850C6F" w:rsidRDefault="00E470B8">
            <w:pPr>
              <w:pStyle w:val="ConsPlusNormal"/>
            </w:pPr>
            <w:r w:rsidRPr="00850C6F">
              <w:t>Площадь дополнительных помещений:</w:t>
            </w:r>
          </w:p>
        </w:tc>
        <w:tc>
          <w:tcPr>
            <w:tcW w:w="1489" w:type="dxa"/>
            <w:tcBorders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533" w:type="dxa"/>
            <w:tcBorders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489" w:type="dxa"/>
            <w:tcBorders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527" w:type="dxa"/>
            <w:tcBorders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533" w:type="dxa"/>
            <w:tcBorders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il"/>
          </w:tblBorders>
        </w:tblPrEx>
        <w:tc>
          <w:tcPr>
            <w:tcW w:w="2749" w:type="dxa"/>
            <w:tcBorders>
              <w:top w:val="nil"/>
            </w:tcBorders>
          </w:tcPr>
          <w:p w:rsidR="00E470B8" w:rsidRPr="00850C6F" w:rsidRDefault="00E470B8">
            <w:pPr>
              <w:pStyle w:val="ConsPlusNormal"/>
            </w:pPr>
            <w:r w:rsidRPr="00850C6F">
              <w:t>мойка</w:t>
            </w:r>
          </w:p>
        </w:tc>
        <w:tc>
          <w:tcPr>
            <w:tcW w:w="1489" w:type="dxa"/>
            <w:tcBorders>
              <w:top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кв. м</w:t>
            </w:r>
          </w:p>
        </w:tc>
        <w:tc>
          <w:tcPr>
            <w:tcW w:w="1533" w:type="dxa"/>
            <w:tcBorders>
              <w:top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500</w:t>
            </w:r>
          </w:p>
        </w:tc>
        <w:tc>
          <w:tcPr>
            <w:tcW w:w="1489" w:type="dxa"/>
            <w:tcBorders>
              <w:top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527" w:type="dxa"/>
            <w:tcBorders>
              <w:top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500</w:t>
            </w:r>
          </w:p>
        </w:tc>
        <w:tc>
          <w:tcPr>
            <w:tcW w:w="1533" w:type="dxa"/>
            <w:tcBorders>
              <w:top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</w:tr>
      <w:tr w:rsidR="00850C6F" w:rsidRPr="00850C6F" w:rsidTr="00850C6F">
        <w:tc>
          <w:tcPr>
            <w:tcW w:w="2749" w:type="dxa"/>
          </w:tcPr>
          <w:p w:rsidR="00E470B8" w:rsidRPr="00850C6F" w:rsidRDefault="00E470B8">
            <w:pPr>
              <w:pStyle w:val="ConsPlusNormal"/>
            </w:pPr>
            <w:r w:rsidRPr="00850C6F">
              <w:t>административные помещения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кв. м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100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527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100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</w:tr>
      <w:tr w:rsidR="00850C6F" w:rsidRPr="00850C6F" w:rsidTr="00850C6F">
        <w:tc>
          <w:tcPr>
            <w:tcW w:w="274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48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527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533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</w:tr>
    </w:tbl>
    <w:p w:rsidR="00E470B8" w:rsidRPr="00850C6F" w:rsidRDefault="00E470B8">
      <w:pPr>
        <w:pStyle w:val="ConsPlusNormal"/>
        <w:jc w:val="both"/>
      </w:pPr>
    </w:p>
    <w:p w:rsidR="00E470B8" w:rsidRPr="00850C6F" w:rsidRDefault="00E470B8">
      <w:pPr>
        <w:pStyle w:val="ConsPlusNormal"/>
        <w:ind w:firstLine="540"/>
        <w:jc w:val="both"/>
      </w:pPr>
      <w:r w:rsidRPr="00850C6F">
        <w:t>Вариант Б. (для жилых домов)</w:t>
      </w:r>
    </w:p>
    <w:p w:rsidR="00E470B8" w:rsidRPr="00850C6F" w:rsidRDefault="00E470B8">
      <w:pPr>
        <w:pStyle w:val="ConsPlusNonformat"/>
        <w:spacing w:before="200"/>
        <w:jc w:val="both"/>
      </w:pPr>
      <w:r w:rsidRPr="00850C6F">
        <w:t>Предъявленный к приемке жилой дом имеет следующие показатели:</w:t>
      </w:r>
    </w:p>
    <w:p w:rsidR="00E470B8" w:rsidRPr="00850C6F" w:rsidRDefault="00E470B8">
      <w:pPr>
        <w:pStyle w:val="ConsPlusNormal"/>
        <w:jc w:val="both"/>
      </w:pPr>
    </w:p>
    <w:tbl>
      <w:tblPr>
        <w:tblW w:w="103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2"/>
        <w:gridCol w:w="1590"/>
        <w:gridCol w:w="1750"/>
        <w:gridCol w:w="1750"/>
      </w:tblGrid>
      <w:tr w:rsidR="00850C6F" w:rsidRPr="00850C6F" w:rsidTr="00850C6F">
        <w:trPr>
          <w:trHeight w:val="520"/>
        </w:trPr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Показатель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Единица измерения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E470B8" w:rsidRPr="00850C6F" w:rsidRDefault="00E470B8">
            <w:pPr>
              <w:pStyle w:val="ConsPlusNormal"/>
              <w:jc w:val="both"/>
            </w:pPr>
            <w:r w:rsidRPr="00850C6F">
              <w:t>По проекту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E470B8" w:rsidRPr="00850C6F" w:rsidRDefault="00E470B8">
            <w:pPr>
              <w:pStyle w:val="ConsPlusNormal"/>
              <w:jc w:val="both"/>
            </w:pPr>
            <w:r w:rsidRPr="00850C6F">
              <w:t>Фактически</w:t>
            </w:r>
          </w:p>
        </w:tc>
      </w:tr>
      <w:tr w:rsidR="00850C6F" w:rsidRPr="00850C6F" w:rsidTr="00850C6F">
        <w:trPr>
          <w:trHeight w:val="260"/>
        </w:trPr>
        <w:tc>
          <w:tcPr>
            <w:tcW w:w="5252" w:type="dxa"/>
            <w:tcBorders>
              <w:top w:val="single" w:sz="4" w:space="0" w:color="auto"/>
              <w:bottom w:val="single" w:sz="4" w:space="0" w:color="auto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1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2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3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4</w:t>
            </w: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46"/>
        </w:trPr>
        <w:tc>
          <w:tcPr>
            <w:tcW w:w="5252" w:type="dxa"/>
            <w:tcBorders>
              <w:top w:val="single" w:sz="4" w:space="0" w:color="auto"/>
              <w:bottom w:val="nil"/>
            </w:tcBorders>
          </w:tcPr>
          <w:p w:rsidR="00E470B8" w:rsidRPr="00850C6F" w:rsidRDefault="00E470B8">
            <w:pPr>
              <w:pStyle w:val="ConsPlusNormal"/>
            </w:pPr>
            <w:r w:rsidRPr="00850C6F">
              <w:t>Общая (площадь застройки)</w:t>
            </w:r>
          </w:p>
        </w:tc>
        <w:tc>
          <w:tcPr>
            <w:tcW w:w="1590" w:type="dxa"/>
            <w:tcBorders>
              <w:top w:val="single" w:sz="4" w:space="0" w:color="auto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м2</w:t>
            </w:r>
          </w:p>
        </w:tc>
        <w:tc>
          <w:tcPr>
            <w:tcW w:w="1750" w:type="dxa"/>
            <w:tcBorders>
              <w:top w:val="single" w:sz="4" w:space="0" w:color="auto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750" w:type="dxa"/>
            <w:tcBorders>
              <w:top w:val="single" w:sz="4" w:space="0" w:color="auto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252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  <w:r w:rsidRPr="00850C6F">
              <w:t>Количество этажей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этаж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252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  <w:r w:rsidRPr="00850C6F">
              <w:t>Общий строительный объем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м3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252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в том числе подземной части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м3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520"/>
        </w:trPr>
        <w:tc>
          <w:tcPr>
            <w:tcW w:w="5252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both"/>
            </w:pPr>
            <w:r w:rsidRPr="00850C6F">
              <w:t>Площадь встроенных, встроенно-пристроенных и пристроенных помещений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м2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252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  <w:r w:rsidRPr="00850C6F">
              <w:t>Всего квартир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шт.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252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общая площадь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м2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252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lastRenderedPageBreak/>
              <w:t>жилая площадь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м2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252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в том числе: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46"/>
        </w:trPr>
        <w:tc>
          <w:tcPr>
            <w:tcW w:w="5252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  <w:r w:rsidRPr="00850C6F">
              <w:t>однокомнатных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шт.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252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общая площадь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м2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252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жилая площадь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м2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252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  <w:r w:rsidRPr="00850C6F">
              <w:t>двухкомнатных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шт.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46"/>
        </w:trPr>
        <w:tc>
          <w:tcPr>
            <w:tcW w:w="5252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общая площадь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м2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252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жилая площадь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м2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252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  <w:r w:rsidRPr="00850C6F">
              <w:t>трехкомнатных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шт.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252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общая площадь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м2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252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жилая площадь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м2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46"/>
        </w:trPr>
        <w:tc>
          <w:tcPr>
            <w:tcW w:w="5252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  <w:r w:rsidRPr="00850C6F">
              <w:t>четырех- и более комнатных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шт.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252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общая площадь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м2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E470B8" w:rsidRPr="00850C6F" w:rsidRDefault="00E470B8">
            <w:pPr>
              <w:pStyle w:val="ConsPlusNormal"/>
            </w:pPr>
          </w:p>
        </w:tc>
      </w:tr>
      <w:tr w:rsidR="00850C6F" w:rsidRPr="00850C6F" w:rsidTr="00850C6F">
        <w:tblPrEx>
          <w:tblBorders>
            <w:insideH w:val="none" w:sz="0" w:space="0" w:color="auto"/>
          </w:tblBorders>
        </w:tblPrEx>
        <w:trPr>
          <w:trHeight w:val="260"/>
        </w:trPr>
        <w:tc>
          <w:tcPr>
            <w:tcW w:w="5252" w:type="dxa"/>
            <w:tcBorders>
              <w:top w:val="nil"/>
              <w:bottom w:val="single" w:sz="4" w:space="0" w:color="auto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жилая площадь</w:t>
            </w:r>
          </w:p>
        </w:tc>
        <w:tc>
          <w:tcPr>
            <w:tcW w:w="1590" w:type="dxa"/>
            <w:tcBorders>
              <w:top w:val="nil"/>
              <w:bottom w:val="single" w:sz="4" w:space="0" w:color="auto"/>
            </w:tcBorders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м2</w:t>
            </w:r>
          </w:p>
        </w:tc>
        <w:tc>
          <w:tcPr>
            <w:tcW w:w="1750" w:type="dxa"/>
            <w:tcBorders>
              <w:top w:val="nil"/>
              <w:bottom w:val="single" w:sz="4" w:space="0" w:color="auto"/>
            </w:tcBorders>
          </w:tcPr>
          <w:p w:rsidR="00E470B8" w:rsidRPr="00850C6F" w:rsidRDefault="00E470B8">
            <w:pPr>
              <w:pStyle w:val="ConsPlusNormal"/>
            </w:pPr>
          </w:p>
        </w:tc>
        <w:tc>
          <w:tcPr>
            <w:tcW w:w="1750" w:type="dxa"/>
            <w:tcBorders>
              <w:top w:val="nil"/>
              <w:bottom w:val="single" w:sz="4" w:space="0" w:color="auto"/>
            </w:tcBorders>
          </w:tcPr>
          <w:p w:rsidR="00E470B8" w:rsidRPr="00850C6F" w:rsidRDefault="00E470B8">
            <w:pPr>
              <w:pStyle w:val="ConsPlusNormal"/>
            </w:pPr>
          </w:p>
        </w:tc>
      </w:tr>
    </w:tbl>
    <w:p w:rsidR="00E470B8" w:rsidRPr="00850C6F" w:rsidRDefault="00E470B8">
      <w:pPr>
        <w:pStyle w:val="ConsPlusNormal"/>
        <w:jc w:val="both"/>
      </w:pPr>
    </w:p>
    <w:p w:rsidR="00850C6F" w:rsidRPr="00850C6F" w:rsidRDefault="00850C6F">
      <w:pPr>
        <w:pStyle w:val="ConsPlusNormal"/>
        <w:jc w:val="right"/>
      </w:pPr>
    </w:p>
    <w:p w:rsidR="00850C6F" w:rsidRPr="00850C6F" w:rsidRDefault="00850C6F">
      <w:pPr>
        <w:pStyle w:val="ConsPlusNormal"/>
        <w:jc w:val="right"/>
      </w:pPr>
    </w:p>
    <w:p w:rsidR="00E470B8" w:rsidRPr="00850C6F" w:rsidRDefault="00E470B8" w:rsidP="00850C6F">
      <w:pPr>
        <w:pStyle w:val="ConsPlusNormal"/>
        <w:jc w:val="center"/>
        <w:rPr>
          <w:b/>
        </w:rPr>
      </w:pPr>
      <w:r w:rsidRPr="00850C6F">
        <w:rPr>
          <w:b/>
        </w:rPr>
        <w:t>3-я страница формы N КС-11</w:t>
      </w:r>
    </w:p>
    <w:p w:rsidR="00E470B8" w:rsidRPr="00850C6F" w:rsidRDefault="00E470B8">
      <w:pPr>
        <w:pStyle w:val="ConsPlusNormal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>9.  На объекте установлено предусмотренное проектом оборудование в</w:t>
      </w:r>
    </w:p>
    <w:p w:rsidR="00E470B8" w:rsidRPr="00850C6F" w:rsidRDefault="00E470B8">
      <w:pPr>
        <w:pStyle w:val="ConsPlusNonformat"/>
        <w:jc w:val="both"/>
      </w:pPr>
      <w:proofErr w:type="gramStart"/>
      <w:r w:rsidRPr="00850C6F">
        <w:t>количестве  согласно</w:t>
      </w:r>
      <w:proofErr w:type="gramEnd"/>
      <w:r w:rsidRPr="00850C6F">
        <w:t xml:space="preserve">  актам  о его  приемке  после индивидуального</w:t>
      </w:r>
    </w:p>
    <w:p w:rsidR="00E470B8" w:rsidRPr="00850C6F" w:rsidRDefault="00E470B8">
      <w:pPr>
        <w:pStyle w:val="ConsPlusNonformat"/>
        <w:jc w:val="both"/>
      </w:pPr>
      <w:proofErr w:type="gramStart"/>
      <w:r w:rsidRPr="00850C6F">
        <w:t>испытания  и</w:t>
      </w:r>
      <w:proofErr w:type="gramEnd"/>
      <w:r w:rsidRPr="00850C6F">
        <w:t xml:space="preserve"> комплексного  опробования  (перечень  указанных актов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1</w:t>
      </w:r>
    </w:p>
    <w:p w:rsidR="00E470B8" w:rsidRPr="00850C6F" w:rsidRDefault="00E470B8">
      <w:pPr>
        <w:pStyle w:val="ConsPlusNonformat"/>
        <w:jc w:val="both"/>
      </w:pPr>
      <w:r w:rsidRPr="00850C6F">
        <w:t>приведен в приложении ----).</w:t>
      </w:r>
    </w:p>
    <w:p w:rsidR="00E470B8" w:rsidRPr="00850C6F" w:rsidRDefault="00E470B8">
      <w:pPr>
        <w:pStyle w:val="ConsPlusNonformat"/>
        <w:jc w:val="both"/>
      </w:pPr>
      <w:r w:rsidRPr="00850C6F">
        <w:t xml:space="preserve">10.    Внешние   наружные   коммуникации   холодного   </w:t>
      </w:r>
      <w:proofErr w:type="gramStart"/>
      <w:r w:rsidRPr="00850C6F">
        <w:t>и  горячего</w:t>
      </w:r>
      <w:proofErr w:type="gramEnd"/>
    </w:p>
    <w:p w:rsidR="00E470B8" w:rsidRPr="00850C6F" w:rsidRDefault="00E470B8">
      <w:pPr>
        <w:pStyle w:val="ConsPlusNonformat"/>
        <w:jc w:val="both"/>
      </w:pPr>
      <w:proofErr w:type="gramStart"/>
      <w:r w:rsidRPr="00850C6F">
        <w:t xml:space="preserve">водоснабжения,   </w:t>
      </w:r>
      <w:proofErr w:type="gramEnd"/>
      <w:r w:rsidRPr="00850C6F">
        <w:t xml:space="preserve"> канализации,    теплоснабжения,   газоснабжения,</w:t>
      </w:r>
    </w:p>
    <w:p w:rsidR="00E470B8" w:rsidRPr="00850C6F" w:rsidRDefault="00E470B8">
      <w:pPr>
        <w:pStyle w:val="ConsPlusNonformat"/>
        <w:jc w:val="both"/>
      </w:pPr>
      <w:r w:rsidRPr="00850C6F">
        <w:t xml:space="preserve">энергоснабжения   </w:t>
      </w:r>
      <w:proofErr w:type="gramStart"/>
      <w:r w:rsidRPr="00850C6F">
        <w:t>и  связи</w:t>
      </w:r>
      <w:proofErr w:type="gramEnd"/>
      <w:r w:rsidRPr="00850C6F">
        <w:t xml:space="preserve">  обеспечивают  нормальную  эксплуатацию</w:t>
      </w:r>
    </w:p>
    <w:p w:rsidR="00E470B8" w:rsidRPr="00850C6F" w:rsidRDefault="00E470B8">
      <w:pPr>
        <w:pStyle w:val="ConsPlusNonformat"/>
        <w:jc w:val="both"/>
      </w:pPr>
      <w:proofErr w:type="gramStart"/>
      <w:r w:rsidRPr="00850C6F">
        <w:t>объекта  и</w:t>
      </w:r>
      <w:proofErr w:type="gramEnd"/>
      <w:r w:rsidRPr="00850C6F">
        <w:t xml:space="preserve"> приняты  пользователями -  городскими эксплуатационными</w:t>
      </w:r>
    </w:p>
    <w:p w:rsidR="00E470B8" w:rsidRPr="00850C6F" w:rsidRDefault="00E470B8">
      <w:pPr>
        <w:pStyle w:val="ConsPlusNonformat"/>
        <w:jc w:val="both"/>
      </w:pPr>
      <w:r w:rsidRPr="00850C6F">
        <w:t xml:space="preserve">организациями </w:t>
      </w:r>
      <w:proofErr w:type="gramStart"/>
      <w:r w:rsidRPr="00850C6F">
        <w:t xml:space="preserve">   (</w:t>
      </w:r>
      <w:proofErr w:type="gramEnd"/>
      <w:r w:rsidRPr="00850C6F">
        <w:t>перечень    справок    пользователей   городских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         2</w:t>
      </w:r>
    </w:p>
    <w:p w:rsidR="00E470B8" w:rsidRPr="00850C6F" w:rsidRDefault="00E470B8">
      <w:pPr>
        <w:pStyle w:val="ConsPlusNonformat"/>
        <w:jc w:val="both"/>
      </w:pPr>
      <w:r w:rsidRPr="00850C6F">
        <w:t>эксплуатационных организаций приведен в приложении ---).</w:t>
      </w:r>
    </w:p>
    <w:p w:rsidR="00E470B8" w:rsidRPr="00850C6F" w:rsidRDefault="00E470B8">
      <w:pPr>
        <w:pStyle w:val="ConsPlusNonformat"/>
        <w:jc w:val="both"/>
      </w:pPr>
      <w:r w:rsidRPr="00850C6F">
        <w:t>11.  Работы по озеленению, устройству верхнего покрытия подъездных</w:t>
      </w:r>
    </w:p>
    <w:p w:rsidR="00E470B8" w:rsidRPr="00850C6F" w:rsidRDefault="00E470B8">
      <w:pPr>
        <w:pStyle w:val="ConsPlusNonformat"/>
        <w:jc w:val="both"/>
      </w:pPr>
      <w:proofErr w:type="gramStart"/>
      <w:r w:rsidRPr="00850C6F">
        <w:t>дорог  к</w:t>
      </w:r>
      <w:proofErr w:type="gramEnd"/>
      <w:r w:rsidRPr="00850C6F">
        <w:t xml:space="preserve"> зданию,  тротуаров,  хозяйственных,  игровых и спортивных</w:t>
      </w:r>
    </w:p>
    <w:p w:rsidR="00E470B8" w:rsidRPr="00850C6F" w:rsidRDefault="00E470B8">
      <w:pPr>
        <w:pStyle w:val="ConsPlusNonformat"/>
        <w:jc w:val="both"/>
      </w:pPr>
      <w:proofErr w:type="gramStart"/>
      <w:r w:rsidRPr="00850C6F">
        <w:t>площадок,  а</w:t>
      </w:r>
      <w:proofErr w:type="gramEnd"/>
      <w:r w:rsidRPr="00850C6F">
        <w:t xml:space="preserve">  также  отделке  элементов фасадов зданий должны быть</w:t>
      </w:r>
    </w:p>
    <w:p w:rsidR="00E470B8" w:rsidRPr="00850C6F" w:rsidRDefault="00E470B8">
      <w:pPr>
        <w:pStyle w:val="ConsPlusNonformat"/>
        <w:jc w:val="both"/>
      </w:pPr>
      <w:r w:rsidRPr="00850C6F">
        <w:t>выполнены (при переносе сроков выполнения работ):</w:t>
      </w:r>
    </w:p>
    <w:p w:rsidR="00E470B8" w:rsidRPr="00850C6F" w:rsidRDefault="00E470B8">
      <w:pPr>
        <w:sectPr w:rsidR="00E470B8" w:rsidRPr="00850C6F" w:rsidSect="00850C6F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E470B8" w:rsidRPr="00850C6F" w:rsidRDefault="00E470B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2337"/>
        <w:gridCol w:w="1599"/>
        <w:gridCol w:w="2091"/>
      </w:tblGrid>
      <w:tr w:rsidR="00850C6F" w:rsidRPr="00850C6F">
        <w:tc>
          <w:tcPr>
            <w:tcW w:w="2460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Работы</w:t>
            </w:r>
          </w:p>
        </w:tc>
        <w:tc>
          <w:tcPr>
            <w:tcW w:w="2337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Единица измерения</w:t>
            </w:r>
          </w:p>
        </w:tc>
        <w:tc>
          <w:tcPr>
            <w:tcW w:w="159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Объем работ</w:t>
            </w:r>
          </w:p>
        </w:tc>
        <w:tc>
          <w:tcPr>
            <w:tcW w:w="2091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Срок выполнения</w:t>
            </w:r>
          </w:p>
        </w:tc>
      </w:tr>
      <w:tr w:rsidR="00850C6F" w:rsidRPr="00850C6F">
        <w:tc>
          <w:tcPr>
            <w:tcW w:w="2460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1</w:t>
            </w:r>
          </w:p>
        </w:tc>
        <w:tc>
          <w:tcPr>
            <w:tcW w:w="2337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2</w:t>
            </w:r>
          </w:p>
        </w:tc>
        <w:tc>
          <w:tcPr>
            <w:tcW w:w="159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3</w:t>
            </w:r>
          </w:p>
        </w:tc>
        <w:tc>
          <w:tcPr>
            <w:tcW w:w="2091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4</w:t>
            </w:r>
          </w:p>
        </w:tc>
      </w:tr>
      <w:tr w:rsidR="00850C6F" w:rsidRPr="00850C6F">
        <w:tc>
          <w:tcPr>
            <w:tcW w:w="2460" w:type="dxa"/>
          </w:tcPr>
          <w:p w:rsidR="00E470B8" w:rsidRPr="00850C6F" w:rsidRDefault="00E470B8">
            <w:pPr>
              <w:pStyle w:val="ConsPlusNormal"/>
            </w:pPr>
            <w:r w:rsidRPr="00850C6F">
              <w:t>Устройство верхнего покрытия подъездной дороги к гаражному комплексу</w:t>
            </w:r>
          </w:p>
        </w:tc>
        <w:tc>
          <w:tcPr>
            <w:tcW w:w="2337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кв. м</w:t>
            </w:r>
          </w:p>
        </w:tc>
        <w:tc>
          <w:tcPr>
            <w:tcW w:w="159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100</w:t>
            </w:r>
          </w:p>
        </w:tc>
        <w:tc>
          <w:tcPr>
            <w:tcW w:w="2091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28.06.2018</w:t>
            </w:r>
          </w:p>
        </w:tc>
      </w:tr>
      <w:tr w:rsidR="00850C6F" w:rsidRPr="00850C6F">
        <w:tc>
          <w:tcPr>
            <w:tcW w:w="2460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2337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59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2091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</w:tr>
      <w:tr w:rsidR="00850C6F" w:rsidRPr="00850C6F">
        <w:tc>
          <w:tcPr>
            <w:tcW w:w="2460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2337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59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2091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</w:tr>
      <w:tr w:rsidR="00850C6F" w:rsidRPr="00850C6F">
        <w:tc>
          <w:tcPr>
            <w:tcW w:w="2460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2337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59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2091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</w:tr>
      <w:tr w:rsidR="00850C6F" w:rsidRPr="00850C6F">
        <w:tc>
          <w:tcPr>
            <w:tcW w:w="2460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2337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59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2091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</w:tr>
      <w:tr w:rsidR="00850C6F" w:rsidRPr="00850C6F">
        <w:tc>
          <w:tcPr>
            <w:tcW w:w="2460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2337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1599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  <w:tc>
          <w:tcPr>
            <w:tcW w:w="2091" w:type="dxa"/>
          </w:tcPr>
          <w:p w:rsidR="00E470B8" w:rsidRPr="00850C6F" w:rsidRDefault="00E470B8">
            <w:pPr>
              <w:pStyle w:val="ConsPlusNormal"/>
              <w:jc w:val="center"/>
            </w:pPr>
            <w:r w:rsidRPr="00850C6F">
              <w:t>-</w:t>
            </w:r>
          </w:p>
        </w:tc>
      </w:tr>
    </w:tbl>
    <w:p w:rsidR="00E470B8" w:rsidRPr="00850C6F" w:rsidRDefault="00E470B8">
      <w:pPr>
        <w:pStyle w:val="ConsPlusNormal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>12.   Стоимость   объекта    по   утвержденной    проектно-сметной</w:t>
      </w:r>
    </w:p>
    <w:p w:rsidR="00E470B8" w:rsidRPr="00850C6F" w:rsidRDefault="00E470B8">
      <w:pPr>
        <w:pStyle w:val="ConsPlusNonformat"/>
        <w:jc w:val="both"/>
      </w:pPr>
      <w:r w:rsidRPr="00850C6F">
        <w:t>документации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90 200 000 (Девяносто миллионов двести </w:t>
      </w:r>
      <w:proofErr w:type="gramStart"/>
      <w:r w:rsidRPr="00850C6F">
        <w:t xml:space="preserve">тысяч)   </w:t>
      </w:r>
      <w:proofErr w:type="gramEnd"/>
      <w:r w:rsidRPr="00850C6F">
        <w:t xml:space="preserve">     00</w:t>
      </w:r>
    </w:p>
    <w:p w:rsidR="00E470B8" w:rsidRPr="00850C6F" w:rsidRDefault="00E470B8">
      <w:pPr>
        <w:pStyle w:val="ConsPlusNonformat"/>
        <w:jc w:val="both"/>
      </w:pPr>
      <w:r w:rsidRPr="00850C6F">
        <w:t>Всего ----------------------------------------------- руб. -- коп.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в том числе: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90 000 000       00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стоимость строительно-монтажных работ ----------- руб. -- коп.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          200 000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стоимость оборудования, инструмента и инвентаря --------- руб.</w:t>
      </w:r>
    </w:p>
    <w:p w:rsidR="00E470B8" w:rsidRPr="00850C6F" w:rsidRDefault="00E470B8">
      <w:pPr>
        <w:pStyle w:val="ConsPlusNonformat"/>
        <w:jc w:val="both"/>
      </w:pPr>
      <w:r w:rsidRPr="00850C6F">
        <w:t>00</w:t>
      </w:r>
    </w:p>
    <w:p w:rsidR="00E470B8" w:rsidRPr="00850C6F" w:rsidRDefault="00E470B8">
      <w:pPr>
        <w:pStyle w:val="ConsPlusNonformat"/>
        <w:jc w:val="both"/>
      </w:pPr>
      <w:r w:rsidRPr="00850C6F">
        <w:t>-- коп.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90 200 000       00</w:t>
      </w:r>
    </w:p>
    <w:p w:rsidR="00E470B8" w:rsidRPr="00850C6F" w:rsidRDefault="00E470B8">
      <w:pPr>
        <w:pStyle w:val="ConsPlusNonformat"/>
        <w:jc w:val="both"/>
      </w:pPr>
      <w:r w:rsidRPr="00850C6F">
        <w:t>13. Стоимость принимаемых основных фондов ----------- руб. -- коп.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в том числе: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90 000 000       00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стоимость строительно-монтажных работ ----------- руб. -- коп.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          200 000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стоимость оборудования, инструмента и инвентаря --------- руб.</w:t>
      </w:r>
    </w:p>
    <w:p w:rsidR="00E470B8" w:rsidRPr="00850C6F" w:rsidRDefault="00E470B8">
      <w:pPr>
        <w:pStyle w:val="ConsPlusNonformat"/>
        <w:jc w:val="both"/>
      </w:pPr>
      <w:r w:rsidRPr="00850C6F">
        <w:t>00</w:t>
      </w:r>
    </w:p>
    <w:p w:rsidR="00E470B8" w:rsidRPr="00850C6F" w:rsidRDefault="00E470B8">
      <w:pPr>
        <w:pStyle w:val="ConsPlusNonformat"/>
        <w:jc w:val="both"/>
      </w:pPr>
      <w:r w:rsidRPr="00850C6F">
        <w:t>-- коп.</w:t>
      </w:r>
    </w:p>
    <w:p w:rsidR="00E470B8" w:rsidRPr="00850C6F" w:rsidRDefault="00E470B8">
      <w:pPr>
        <w:pStyle w:val="ConsPlusNonformat"/>
        <w:jc w:val="both"/>
      </w:pPr>
      <w:r w:rsidRPr="00850C6F">
        <w:t xml:space="preserve">14.   Неотъемлемой   </w:t>
      </w:r>
      <w:proofErr w:type="gramStart"/>
      <w:r w:rsidRPr="00850C6F">
        <w:t>составной  частью</w:t>
      </w:r>
      <w:proofErr w:type="gramEnd"/>
      <w:r w:rsidRPr="00850C6F">
        <w:t xml:space="preserve">  настоящего  акта  является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                               3</w:t>
      </w:r>
    </w:p>
    <w:p w:rsidR="00E470B8" w:rsidRPr="00850C6F" w:rsidRDefault="00E470B8">
      <w:pPr>
        <w:pStyle w:val="ConsPlusNonformat"/>
        <w:jc w:val="both"/>
      </w:pPr>
      <w:proofErr w:type="gramStart"/>
      <w:r w:rsidRPr="00850C6F">
        <w:t>документация,  перечень</w:t>
      </w:r>
      <w:proofErr w:type="gramEnd"/>
      <w:r w:rsidRPr="00850C6F">
        <w:t xml:space="preserve">  которой  приведен  в приложении  ----  (в</w:t>
      </w:r>
    </w:p>
    <w:p w:rsidR="00E470B8" w:rsidRPr="00850C6F" w:rsidRDefault="00E470B8">
      <w:pPr>
        <w:pStyle w:val="ConsPlusNonformat"/>
        <w:jc w:val="both"/>
      </w:pPr>
      <w:r w:rsidRPr="00850C6F">
        <w:t>соответствии    с   - приложением    3    Временного    положения-</w:t>
      </w:r>
    </w:p>
    <w:p w:rsidR="00E470B8" w:rsidRPr="00850C6F" w:rsidRDefault="00E470B8">
      <w:pPr>
        <w:pStyle w:val="ConsPlusNonformat"/>
        <w:jc w:val="both"/>
      </w:pPr>
      <w:r w:rsidRPr="00850C6F">
        <w:t>(отменено) &lt;*&gt;, СП 68.13330.2017).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       -</w:t>
      </w:r>
    </w:p>
    <w:p w:rsidR="00E470B8" w:rsidRPr="00850C6F" w:rsidRDefault="00E470B8">
      <w:pPr>
        <w:pStyle w:val="ConsPlusNonformat"/>
        <w:jc w:val="both"/>
      </w:pPr>
      <w:r w:rsidRPr="00850C6F">
        <w:t>15. Дополнительные условия ---------------------------------------</w:t>
      </w:r>
    </w:p>
    <w:p w:rsidR="00E470B8" w:rsidRPr="00850C6F" w:rsidRDefault="00E470B8">
      <w:pPr>
        <w:pStyle w:val="ConsPlusNonformat"/>
        <w:jc w:val="both"/>
      </w:pPr>
      <w:r w:rsidRPr="00850C6F">
        <w:t>__________________________________________________________________</w:t>
      </w:r>
    </w:p>
    <w:p w:rsidR="00E470B8" w:rsidRPr="00850C6F" w:rsidRDefault="00E470B8">
      <w:pPr>
        <w:pStyle w:val="ConsPlusNonformat"/>
        <w:jc w:val="both"/>
      </w:pPr>
      <w:proofErr w:type="gramStart"/>
      <w:r w:rsidRPr="00850C6F">
        <w:t>пункт  заполняется</w:t>
      </w:r>
      <w:proofErr w:type="gramEnd"/>
      <w:r w:rsidRPr="00850C6F">
        <w:t xml:space="preserve">  при  совмещении  приемки  с вводом  объекта  в</w:t>
      </w:r>
    </w:p>
    <w:p w:rsidR="00E470B8" w:rsidRPr="00850C6F" w:rsidRDefault="00E470B8">
      <w:pPr>
        <w:pStyle w:val="ConsPlusNonformat"/>
        <w:jc w:val="both"/>
      </w:pPr>
      <w:proofErr w:type="gramStart"/>
      <w:r w:rsidRPr="00850C6F">
        <w:t>действие,  приемке</w:t>
      </w:r>
      <w:proofErr w:type="gramEnd"/>
      <w:r w:rsidRPr="00850C6F">
        <w:t xml:space="preserve"> "под ключ",  при частичном вводе в действие или</w:t>
      </w:r>
    </w:p>
    <w:p w:rsidR="00E470B8" w:rsidRPr="00850C6F" w:rsidRDefault="00E470B8">
      <w:pPr>
        <w:pStyle w:val="ConsPlusNonformat"/>
        <w:jc w:val="both"/>
      </w:pPr>
      <w:proofErr w:type="gramStart"/>
      <w:r w:rsidRPr="00850C6F">
        <w:t>приемке,  в</w:t>
      </w:r>
      <w:proofErr w:type="gramEnd"/>
      <w:r w:rsidRPr="00850C6F">
        <w:t xml:space="preserve">  случае  совмещения  функций  заказчика  и исполнителя</w:t>
      </w:r>
    </w:p>
    <w:p w:rsidR="00E470B8" w:rsidRPr="00850C6F" w:rsidRDefault="00E470B8">
      <w:pPr>
        <w:pStyle w:val="ConsPlusNonformat"/>
        <w:jc w:val="both"/>
      </w:pPr>
      <w:r w:rsidRPr="00850C6F">
        <w:t>работ</w:t>
      </w:r>
    </w:p>
    <w:p w:rsidR="00E470B8" w:rsidRPr="00850C6F" w:rsidRDefault="00E470B8">
      <w:pPr>
        <w:pStyle w:val="ConsPlusNonformat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 xml:space="preserve">                Генеральный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директор     </w:t>
      </w:r>
      <w:r w:rsidRPr="00850C6F">
        <w:rPr>
          <w:i/>
        </w:rPr>
        <w:t>Родченко</w:t>
      </w:r>
      <w:r w:rsidRPr="00850C6F">
        <w:t xml:space="preserve">        </w:t>
      </w:r>
      <w:proofErr w:type="spellStart"/>
      <w:r w:rsidRPr="00850C6F">
        <w:t>Родченко</w:t>
      </w:r>
      <w:proofErr w:type="spellEnd"/>
      <w:r w:rsidRPr="00850C6F">
        <w:t xml:space="preserve"> А.Д.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Объект сдал ----------- ------------- -----------------------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должность     подпись      расшифровка подписи</w:t>
      </w:r>
    </w:p>
    <w:p w:rsidR="00E470B8" w:rsidRPr="00850C6F" w:rsidRDefault="00E470B8">
      <w:pPr>
        <w:pStyle w:val="ConsPlusNonformat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Генеральный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                директор      </w:t>
      </w:r>
      <w:r w:rsidRPr="00850C6F">
        <w:rPr>
          <w:i/>
        </w:rPr>
        <w:t>Леонов</w:t>
      </w:r>
      <w:r w:rsidRPr="00850C6F">
        <w:t xml:space="preserve">        </w:t>
      </w:r>
      <w:proofErr w:type="spellStart"/>
      <w:r w:rsidRPr="00850C6F">
        <w:t>Леонов</w:t>
      </w:r>
      <w:proofErr w:type="spellEnd"/>
      <w:r w:rsidRPr="00850C6F">
        <w:t xml:space="preserve"> О.Г.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Объект принял ------------ ----------- ---------------------</w:t>
      </w:r>
    </w:p>
    <w:p w:rsidR="00E470B8" w:rsidRPr="00850C6F" w:rsidRDefault="00E470B8">
      <w:pPr>
        <w:pStyle w:val="ConsPlusNonformat"/>
        <w:jc w:val="both"/>
      </w:pPr>
      <w:r w:rsidRPr="00850C6F">
        <w:lastRenderedPageBreak/>
        <w:t xml:space="preserve">                    должность    подпись    расшифровка подписи</w:t>
      </w:r>
    </w:p>
    <w:p w:rsidR="00E470B8" w:rsidRPr="00850C6F" w:rsidRDefault="00E470B8">
      <w:pPr>
        <w:pStyle w:val="ConsPlusNonformat"/>
        <w:jc w:val="both"/>
      </w:pPr>
    </w:p>
    <w:p w:rsidR="00E470B8" w:rsidRPr="00850C6F" w:rsidRDefault="00E470B8">
      <w:pPr>
        <w:pStyle w:val="ConsPlusNonformat"/>
        <w:jc w:val="both"/>
      </w:pPr>
      <w:r w:rsidRPr="00850C6F">
        <w:t xml:space="preserve">    Исполнитель работ                Заказчик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(генеральный подрядчик,</w:t>
      </w:r>
    </w:p>
    <w:p w:rsidR="00E470B8" w:rsidRPr="00850C6F" w:rsidRDefault="00E470B8">
      <w:pPr>
        <w:pStyle w:val="ConsPlusNonformat"/>
        <w:jc w:val="both"/>
      </w:pPr>
      <w:r w:rsidRPr="00850C6F">
        <w:t xml:space="preserve">    подрядчик)</w:t>
      </w:r>
    </w:p>
    <w:p w:rsidR="00E470B8" w:rsidRPr="00850C6F" w:rsidRDefault="00E470B8">
      <w:pPr>
        <w:pStyle w:val="ConsPlusNormal"/>
        <w:jc w:val="both"/>
      </w:pPr>
    </w:p>
    <w:p w:rsidR="00E470B8" w:rsidRPr="00850C6F" w:rsidRDefault="00E470B8">
      <w:pPr>
        <w:pStyle w:val="ConsPlusNormal"/>
        <w:ind w:firstLine="540"/>
        <w:jc w:val="both"/>
      </w:pPr>
      <w:r w:rsidRPr="00850C6F">
        <w:t>Примечание. В случаях, когда функции заказчика и исполнителя работ - подрядчика выполняются одним лицом, состав подписей определяется инвестором.</w:t>
      </w:r>
    </w:p>
    <w:p w:rsidR="00E470B8" w:rsidRPr="00850C6F" w:rsidRDefault="00E470B8">
      <w:pPr>
        <w:pStyle w:val="ConsPlusNormal"/>
        <w:spacing w:before="220"/>
        <w:ind w:firstLine="540"/>
        <w:jc w:val="both"/>
      </w:pPr>
      <w:r w:rsidRPr="00850C6F">
        <w:t>--------------------------------</w:t>
      </w:r>
    </w:p>
    <w:p w:rsidR="00E470B8" w:rsidRPr="00850C6F" w:rsidRDefault="00E470B8">
      <w:pPr>
        <w:pStyle w:val="ConsPlusNormal"/>
        <w:spacing w:before="220"/>
        <w:ind w:firstLine="540"/>
        <w:jc w:val="both"/>
      </w:pPr>
      <w:bookmarkStart w:id="1" w:name="P446"/>
      <w:bookmarkEnd w:id="1"/>
      <w:r w:rsidRPr="00850C6F">
        <w:t>&lt;*&gt; Такой порядок заполнения формы N КС-11 рекомендован Росстатом (п. 2 Письма от 31.05.2005 N 01-02-9/381 "О порядке применения и заполнения унифицированных форм первичной учетной документации N КС-2, КС-3 и КС-11").</w:t>
      </w:r>
    </w:p>
    <w:p w:rsidR="00E470B8" w:rsidRPr="00850C6F" w:rsidRDefault="00E470B8">
      <w:pPr>
        <w:pStyle w:val="ConsPlusNormal"/>
        <w:jc w:val="both"/>
      </w:pPr>
    </w:p>
    <w:p w:rsidR="00E470B8" w:rsidRPr="00850C6F" w:rsidRDefault="00E470B8">
      <w:pPr>
        <w:pStyle w:val="ConsPlusNormal"/>
        <w:jc w:val="both"/>
      </w:pPr>
    </w:p>
    <w:p w:rsidR="00E470B8" w:rsidRPr="00850C6F" w:rsidRDefault="00E470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4C27" w:rsidRPr="00850C6F" w:rsidRDefault="00E14C27"/>
    <w:sectPr w:rsidR="00E14C27" w:rsidRPr="00850C6F" w:rsidSect="00405F2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B8"/>
    <w:rsid w:val="00850C6F"/>
    <w:rsid w:val="00E14C27"/>
    <w:rsid w:val="00E4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D44E1-5AED-45D8-BC46-3B57F6B4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7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70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1826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Лисогорский Денис Александрович</dc:creator>
  <cp:keywords/>
  <dc:description/>
  <cp:lastModifiedBy>Лисогорский Денис Александрович</cp:lastModifiedBy>
  <cp:revision>3</cp:revision>
  <dcterms:created xsi:type="dcterms:W3CDTF">2019-04-29T07:58:00Z</dcterms:created>
  <dcterms:modified xsi:type="dcterms:W3CDTF">2019-04-29T09:09:00Z</dcterms:modified>
</cp:coreProperties>
</file>