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720" w:rsidRPr="00C079A5" w:rsidRDefault="00410720">
      <w:pPr>
        <w:pStyle w:val="ConsPlusNormal"/>
        <w:spacing w:before="280"/>
        <w:jc w:val="right"/>
      </w:pPr>
      <w:r w:rsidRPr="00C079A5">
        <w:t>Типовая межотраслевая форма N КС-14</w:t>
      </w:r>
    </w:p>
    <w:p w:rsidR="00410720" w:rsidRPr="00C079A5" w:rsidRDefault="00410720">
      <w:pPr>
        <w:pStyle w:val="ConsPlusNormal"/>
        <w:ind w:firstLine="540"/>
        <w:jc w:val="both"/>
      </w:pPr>
    </w:p>
    <w:p w:rsidR="00410720" w:rsidRPr="00C079A5" w:rsidRDefault="00410720">
      <w:pPr>
        <w:pStyle w:val="ConsPlusNormal"/>
        <w:jc w:val="right"/>
      </w:pPr>
      <w:r w:rsidRPr="00C079A5">
        <w:t>Утверждена Постановлением</w:t>
      </w:r>
    </w:p>
    <w:p w:rsidR="00410720" w:rsidRPr="00C079A5" w:rsidRDefault="00410720">
      <w:pPr>
        <w:pStyle w:val="ConsPlusNormal"/>
        <w:jc w:val="right"/>
      </w:pPr>
      <w:r w:rsidRPr="00C079A5">
        <w:t>Госкомстата России</w:t>
      </w:r>
    </w:p>
    <w:p w:rsidR="00410720" w:rsidRPr="00C079A5" w:rsidRDefault="00410720">
      <w:pPr>
        <w:pStyle w:val="ConsPlusNormal"/>
        <w:jc w:val="right"/>
      </w:pPr>
      <w:r w:rsidRPr="00C079A5">
        <w:t>от 30.10.1997 N 71а</w:t>
      </w:r>
    </w:p>
    <w:p w:rsidR="00410720" w:rsidRPr="00C079A5" w:rsidRDefault="00410720">
      <w:pPr>
        <w:pStyle w:val="ConsPlusNormal"/>
        <w:ind w:firstLine="540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              УТВЕРЖДАЮ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              Директор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     --------------------------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             (должность)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                  И.И. Иванов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     _________ 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     (</w:t>
      </w:r>
      <w:proofErr w:type="gramStart"/>
      <w:r w:rsidRPr="00C079A5">
        <w:t xml:space="preserve">подпись)   </w:t>
      </w:r>
      <w:proofErr w:type="gramEnd"/>
      <w:r w:rsidRPr="00C079A5">
        <w:t>(расшифровка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                   подписи)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2                     11    февраля   2015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АКТ N ----------------            "--"------------ ---- г.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ПРИЕМКИ ЗАКОНЧЕННОГО СТРОИТЕЛЬСТВОМ ОБЪЕКТА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ПРИЕМОЧНОЙ КОМИССИЕЙ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                ┌─────────────┐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                │     Код     </w:t>
      </w:r>
      <w:bookmarkStart w:id="0" w:name="_GoBack"/>
      <w:bookmarkEnd w:id="0"/>
      <w:r w:rsidRPr="00C079A5">
        <w:t>│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                ├─────────────┤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  Форма по ОКУД │   </w:t>
      </w:r>
      <w:proofErr w:type="gramStart"/>
      <w:r w:rsidRPr="00C079A5">
        <w:t>03220044  │</w:t>
      </w:r>
      <w:proofErr w:type="gramEnd"/>
    </w:p>
    <w:p w:rsidR="00410720" w:rsidRPr="00C079A5" w:rsidRDefault="00410720">
      <w:pPr>
        <w:pStyle w:val="ConsPlusNonformat"/>
        <w:jc w:val="both"/>
      </w:pPr>
      <w:r w:rsidRPr="00C079A5">
        <w:t xml:space="preserve">            ООО "Строитель"                                 ├─────────────┤</w:t>
      </w:r>
    </w:p>
    <w:p w:rsidR="00410720" w:rsidRPr="00C079A5" w:rsidRDefault="00410720">
      <w:pPr>
        <w:pStyle w:val="ConsPlusNonformat"/>
        <w:jc w:val="both"/>
      </w:pPr>
      <w:r w:rsidRPr="00C079A5">
        <w:t xml:space="preserve">Организация --------------------------------------- по ОКПО │   </w:t>
      </w:r>
      <w:proofErr w:type="gramStart"/>
      <w:r w:rsidRPr="00C079A5">
        <w:t>11111111  │</w:t>
      </w:r>
      <w:proofErr w:type="gramEnd"/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                └─────────────┘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 xml:space="preserve">               ┌───────────┬────────┬─────────────────────────────────────┐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│    Дата   │Код вида│                  Код                │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│</w:t>
      </w:r>
      <w:proofErr w:type="spellStart"/>
      <w:r w:rsidRPr="00C079A5">
        <w:t>составления│операции</w:t>
      </w:r>
      <w:proofErr w:type="spellEnd"/>
      <w:r w:rsidRPr="00C079A5">
        <w:t>├────────────┬──────────┬───────┬─────┤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│           │        │строительной</w:t>
      </w:r>
      <w:proofErr w:type="gramStart"/>
      <w:r w:rsidRPr="00C079A5">
        <w:t>│  участка</w:t>
      </w:r>
      <w:proofErr w:type="gramEnd"/>
      <w:r w:rsidRPr="00C079A5">
        <w:t xml:space="preserve"> │объекта│     │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│           │        │ организации│          │       │     │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│           │        │            │          │       │     │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├───────────┼────────┼────────────┼──────────┼───────┼─────┤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│ 11.02.2015│        │            │          </w:t>
      </w:r>
      <w:proofErr w:type="gramStart"/>
      <w:r w:rsidRPr="00C079A5">
        <w:t>│  КГ</w:t>
      </w:r>
      <w:proofErr w:type="gramEnd"/>
      <w:r w:rsidRPr="00C079A5">
        <w:t>-1 │     │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└───────────┴────────┴────────────┴──────────┴───────┴─────┘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г. Москва, ул. Водопроводная, вл. 5</w:t>
      </w:r>
    </w:p>
    <w:p w:rsidR="00410720" w:rsidRPr="00C079A5" w:rsidRDefault="00410720">
      <w:pPr>
        <w:pStyle w:val="ConsPlusNonformat"/>
        <w:jc w:val="both"/>
      </w:pPr>
      <w:r w:rsidRPr="00C079A5">
        <w:t>Местонахождение объекта ---------------------------------------------------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ООО "Незабудка"</w:t>
      </w:r>
    </w:p>
    <w:p w:rsidR="00410720" w:rsidRPr="00C079A5" w:rsidRDefault="00410720">
      <w:pPr>
        <w:pStyle w:val="ConsPlusNonformat"/>
        <w:jc w:val="both"/>
      </w:pPr>
      <w:r w:rsidRPr="00C079A5">
        <w:t>ПРИЕМОЧНАЯ КОМИССИЯ, назначенная ------------------------------------------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(наименование органа, назначившего комиссию)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     31       января    2015</w:t>
      </w:r>
    </w:p>
    <w:p w:rsidR="00410720" w:rsidRPr="00C079A5" w:rsidRDefault="00410720">
      <w:pPr>
        <w:pStyle w:val="ConsPlusNonformat"/>
        <w:jc w:val="both"/>
      </w:pPr>
      <w:r w:rsidRPr="00C079A5">
        <w:t>решением (</w:t>
      </w:r>
      <w:proofErr w:type="gramStart"/>
      <w:r w:rsidRPr="00C079A5">
        <w:t>приказом,  постановлением</w:t>
      </w:r>
      <w:proofErr w:type="gramEnd"/>
      <w:r w:rsidRPr="00C079A5">
        <w:t xml:space="preserve"> и др.)  </w:t>
      </w:r>
      <w:proofErr w:type="gramStart"/>
      <w:r w:rsidRPr="00C079A5">
        <w:t>от  "</w:t>
      </w:r>
      <w:proofErr w:type="gramEnd"/>
      <w:r w:rsidRPr="00C079A5">
        <w:t>--"--------------- ---- г.</w:t>
      </w:r>
    </w:p>
    <w:p w:rsidR="00410720" w:rsidRPr="00C079A5" w:rsidRDefault="00410720">
      <w:pPr>
        <w:pStyle w:val="ConsPlusNonformat"/>
        <w:jc w:val="both"/>
      </w:pPr>
      <w:r w:rsidRPr="00C079A5">
        <w:t>УСТАНОВИЛА: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        магазин - капитальное</w:t>
      </w:r>
    </w:p>
    <w:p w:rsidR="00410720" w:rsidRPr="00C079A5" w:rsidRDefault="00410720">
      <w:pPr>
        <w:pStyle w:val="ConsPlusNonformat"/>
        <w:jc w:val="both"/>
      </w:pPr>
      <w:r w:rsidRPr="00C079A5">
        <w:t>1. Исполнителем работ предъявлен комиссии к приемке -----------------------</w:t>
      </w:r>
    </w:p>
    <w:p w:rsidR="00410720" w:rsidRPr="00C079A5" w:rsidRDefault="00410720">
      <w:pPr>
        <w:pStyle w:val="ConsPlusNonformat"/>
        <w:jc w:val="both"/>
      </w:pPr>
      <w:r w:rsidRPr="00C079A5">
        <w:t>строительство</w:t>
      </w:r>
    </w:p>
    <w:p w:rsidR="00410720" w:rsidRPr="00C079A5" w:rsidRDefault="00410720">
      <w:pPr>
        <w:pStyle w:val="ConsPlusNonformat"/>
        <w:jc w:val="both"/>
      </w:pPr>
      <w:r w:rsidRPr="00C079A5">
        <w:t>---------------------------------------------------------------------------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(наименование объекта и вид строительства)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г. Москва, ул. Водопроводная, вл. 5</w:t>
      </w:r>
    </w:p>
    <w:p w:rsidR="00410720" w:rsidRPr="00C079A5" w:rsidRDefault="00410720">
      <w:pPr>
        <w:pStyle w:val="ConsPlusNonformat"/>
        <w:jc w:val="both"/>
      </w:pPr>
      <w:r w:rsidRPr="00C079A5">
        <w:t>расположенный по адресу ---------------------------------------------------</w:t>
      </w:r>
    </w:p>
    <w:p w:rsidR="00410720" w:rsidRPr="00C079A5" w:rsidRDefault="00410720">
      <w:pPr>
        <w:pStyle w:val="ConsPlusNonformat"/>
        <w:jc w:val="both"/>
      </w:pPr>
      <w:r w:rsidRPr="00C079A5">
        <w:t>___________________________________________________________________________</w:t>
      </w:r>
    </w:p>
    <w:p w:rsidR="00410720" w:rsidRPr="00C079A5" w:rsidRDefault="00410720">
      <w:pPr>
        <w:pStyle w:val="ConsPlusNonformat"/>
        <w:jc w:val="both"/>
      </w:pPr>
      <w:r w:rsidRPr="00C079A5">
        <w:t xml:space="preserve">2.   Строительство   производилось   в   соответствии   с   </w:t>
      </w:r>
      <w:proofErr w:type="gramStart"/>
      <w:r w:rsidRPr="00C079A5">
        <w:t>разрешением  на</w:t>
      </w:r>
      <w:proofErr w:type="gramEnd"/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Департамент архитектуры и строительства г. Москвы</w:t>
      </w:r>
    </w:p>
    <w:p w:rsidR="00410720" w:rsidRPr="00C079A5" w:rsidRDefault="00410720">
      <w:pPr>
        <w:pStyle w:val="ConsPlusNonformat"/>
        <w:jc w:val="both"/>
      </w:pPr>
      <w:r w:rsidRPr="00C079A5">
        <w:t>строительство, выданным ---------------------------------------------------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(наименование органа,</w:t>
      </w:r>
    </w:p>
    <w:p w:rsidR="00410720" w:rsidRPr="00C079A5" w:rsidRDefault="00410720">
      <w:pPr>
        <w:pStyle w:val="ConsPlusNonformat"/>
        <w:jc w:val="both"/>
      </w:pPr>
      <w:r w:rsidRPr="00C079A5">
        <w:t>___________________________________________________________________________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выдавшего разрешение)</w:t>
      </w:r>
    </w:p>
    <w:p w:rsidR="00410720" w:rsidRPr="00C079A5" w:rsidRDefault="00410720">
      <w:pPr>
        <w:pStyle w:val="ConsPlusNonformat"/>
        <w:jc w:val="both"/>
      </w:pPr>
      <w:r w:rsidRPr="00C079A5">
        <w:lastRenderedPageBreak/>
        <w:t xml:space="preserve">                                     -</w:t>
      </w:r>
    </w:p>
    <w:p w:rsidR="00410720" w:rsidRPr="00C079A5" w:rsidRDefault="00410720">
      <w:pPr>
        <w:pStyle w:val="ConsPlusNonformat"/>
        <w:jc w:val="both"/>
      </w:pPr>
      <w:r w:rsidRPr="00C079A5">
        <w:t>3. В строительстве принимали участие --------------------------------------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(наименование субподрядных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>___________________________________________________________________________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организаций, их реквизиты, виды работ, выполнявшихся каждой из них)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 xml:space="preserve">4. Проектно-сметная документация на </w:t>
      </w:r>
      <w:proofErr w:type="gramStart"/>
      <w:r w:rsidRPr="00C079A5">
        <w:t>строительство  разработана</w:t>
      </w:r>
      <w:proofErr w:type="gramEnd"/>
      <w:r w:rsidRPr="00C079A5">
        <w:t xml:space="preserve">  генеральным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ООО "Архитектор", ул. Проектная, д. 8;</w:t>
      </w:r>
    </w:p>
    <w:p w:rsidR="00410720" w:rsidRPr="00C079A5" w:rsidRDefault="00410720">
      <w:pPr>
        <w:pStyle w:val="ConsPlusNonformat"/>
        <w:jc w:val="both"/>
      </w:pPr>
      <w:r w:rsidRPr="00C079A5">
        <w:t>проектировщиком -----------------------------------------------------------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(наименование</w:t>
      </w:r>
    </w:p>
    <w:p w:rsidR="00410720" w:rsidRPr="00C079A5" w:rsidRDefault="00410720">
      <w:pPr>
        <w:pStyle w:val="ConsPlusNonformat"/>
        <w:jc w:val="both"/>
      </w:pPr>
      <w:r w:rsidRPr="00C079A5">
        <w:t>тел. (495) 123-45-67; р/с 111111111111111111 в "</w:t>
      </w:r>
      <w:proofErr w:type="spellStart"/>
      <w:r w:rsidRPr="00C079A5">
        <w:t>АБВБанке</w:t>
      </w:r>
      <w:proofErr w:type="spellEnd"/>
      <w:r w:rsidRPr="00C079A5">
        <w:t>", г. Москва,</w:t>
      </w:r>
    </w:p>
    <w:p w:rsidR="00410720" w:rsidRPr="00C079A5" w:rsidRDefault="00410720">
      <w:pPr>
        <w:pStyle w:val="ConsPlusNonformat"/>
        <w:jc w:val="both"/>
      </w:pPr>
      <w:r w:rsidRPr="00C079A5">
        <w:t>к/с 111111111111111111, БИК 1111111, ИНН 11111111111111</w:t>
      </w:r>
    </w:p>
    <w:p w:rsidR="00410720" w:rsidRPr="00C079A5" w:rsidRDefault="00410720">
      <w:pPr>
        <w:pStyle w:val="ConsPlusNonformat"/>
        <w:jc w:val="both"/>
      </w:pPr>
      <w:r w:rsidRPr="00C079A5">
        <w:t>---------------------------------------------------------------------------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организации и ее реквизиты)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проект целиком</w:t>
      </w:r>
    </w:p>
    <w:p w:rsidR="00410720" w:rsidRPr="00C079A5" w:rsidRDefault="00410720">
      <w:pPr>
        <w:pStyle w:val="ConsPlusNonformat"/>
        <w:jc w:val="both"/>
      </w:pPr>
      <w:r w:rsidRPr="00C079A5">
        <w:t>выполнившим ---------------------------------------------------------------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(наименование частей или разделов документации)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>и субподрядными организациями _____________________________________________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(наименование организации, их реквизиты,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>___________________________________________________________________________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выполненные части и разделы документации) (перечень организаций может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указываться в приложении)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НИИ "Карандаш" - г. Москва, ул.</w:t>
      </w:r>
    </w:p>
    <w:p w:rsidR="00410720" w:rsidRPr="00C079A5" w:rsidRDefault="00410720">
      <w:pPr>
        <w:pStyle w:val="ConsPlusNonformat"/>
        <w:jc w:val="both"/>
      </w:pPr>
      <w:r w:rsidRPr="00C079A5">
        <w:t>5. Исходные данные для проектирования выданы ------------------------------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      наименование научно-</w:t>
      </w:r>
    </w:p>
    <w:p w:rsidR="00410720" w:rsidRPr="00C079A5" w:rsidRDefault="00410720">
      <w:pPr>
        <w:pStyle w:val="ConsPlusNonformat"/>
        <w:jc w:val="both"/>
      </w:pPr>
      <w:r w:rsidRPr="00C079A5">
        <w:t>Художественная, д. 55; тел. (495) 765-43-21; р/с 22222222222222 в</w:t>
      </w:r>
    </w:p>
    <w:p w:rsidR="00410720" w:rsidRPr="00C079A5" w:rsidRDefault="00410720">
      <w:pPr>
        <w:pStyle w:val="ConsPlusNonformat"/>
        <w:jc w:val="both"/>
      </w:pPr>
      <w:r w:rsidRPr="00C079A5">
        <w:t>"</w:t>
      </w:r>
      <w:proofErr w:type="spellStart"/>
      <w:r w:rsidRPr="00C079A5">
        <w:t>АБВБанке</w:t>
      </w:r>
      <w:proofErr w:type="spellEnd"/>
      <w:r w:rsidRPr="00C079A5">
        <w:t>", г. Москва, к/с 22222222222222222, БИК 222222,</w:t>
      </w:r>
    </w:p>
    <w:p w:rsidR="00410720" w:rsidRPr="00C079A5" w:rsidRDefault="00410720">
      <w:pPr>
        <w:pStyle w:val="ConsPlusNonformat"/>
        <w:jc w:val="both"/>
      </w:pPr>
      <w:r w:rsidRPr="00C079A5">
        <w:t>ИНН 22222222222222</w:t>
      </w:r>
    </w:p>
    <w:p w:rsidR="00410720" w:rsidRPr="00C079A5" w:rsidRDefault="00410720">
      <w:pPr>
        <w:pStyle w:val="ConsPlusNonformat"/>
        <w:jc w:val="both"/>
      </w:pPr>
      <w:r w:rsidRPr="00C079A5">
        <w:t>---------------------------------------------------------------------------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исследовательских, изыскательских и других организаций, их реквизиты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(перечень организаций может указываться в приложении)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</w:t>
      </w:r>
      <w:proofErr w:type="spellStart"/>
      <w:r w:rsidRPr="00C079A5">
        <w:t>Мосгорэкспертиза</w:t>
      </w:r>
      <w:proofErr w:type="spellEnd"/>
    </w:p>
    <w:p w:rsidR="00410720" w:rsidRPr="00C079A5" w:rsidRDefault="00410720">
      <w:pPr>
        <w:pStyle w:val="ConsPlusNonformat"/>
        <w:jc w:val="both"/>
      </w:pPr>
      <w:r w:rsidRPr="00C079A5">
        <w:t>6. Проектно-сметная документация утверждена -------------------------------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    (наименование органа,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>___________________________________________________________________________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утвердившего (</w:t>
      </w:r>
      <w:proofErr w:type="spellStart"/>
      <w:r w:rsidRPr="00C079A5">
        <w:t>переутвердившего</w:t>
      </w:r>
      <w:proofErr w:type="spellEnd"/>
      <w:r w:rsidRPr="00C079A5">
        <w:t>) проектно-сметную документацию на объект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(очередь, пусковой комплекс))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 xml:space="preserve"> 23     июня     2013      333-33-ААА</w:t>
      </w:r>
    </w:p>
    <w:p w:rsidR="00410720" w:rsidRPr="00C079A5" w:rsidRDefault="00410720">
      <w:pPr>
        <w:pStyle w:val="ConsPlusNonformat"/>
        <w:jc w:val="both"/>
      </w:pPr>
      <w:r w:rsidRPr="00C079A5">
        <w:t>"--"------------ ---- г. N ----------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>7. Строительно-монтажные работы осуществлены в сроки: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август 2013 г.</w:t>
      </w:r>
    </w:p>
    <w:p w:rsidR="00410720" w:rsidRPr="00C079A5" w:rsidRDefault="00410720">
      <w:pPr>
        <w:pStyle w:val="ConsPlusNonformat"/>
        <w:jc w:val="both"/>
      </w:pPr>
      <w:r w:rsidRPr="00C079A5">
        <w:t>Начало работ ---------------------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(месяц, год)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январь 2015 г.</w:t>
      </w:r>
    </w:p>
    <w:p w:rsidR="00410720" w:rsidRPr="00C079A5" w:rsidRDefault="00410720">
      <w:pPr>
        <w:pStyle w:val="ConsPlusNonformat"/>
        <w:jc w:val="both"/>
      </w:pPr>
      <w:r w:rsidRPr="00C079A5">
        <w:t>Окончание работ -------------------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(месяц, год)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     2-я страница формы N КС-14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>8. Вариант А (для всех объектов, кроме жилых домов)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магазин</w:t>
      </w:r>
    </w:p>
    <w:p w:rsidR="00410720" w:rsidRPr="00C079A5" w:rsidRDefault="00410720">
      <w:pPr>
        <w:pStyle w:val="ConsPlusNonformat"/>
        <w:jc w:val="both"/>
      </w:pPr>
      <w:r w:rsidRPr="00C079A5">
        <w:t>Предъявленный исполнителем работ к приемке --------------------------------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  (наименование объекта)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 xml:space="preserve">имеет   следующие   основные   показатели   </w:t>
      </w:r>
      <w:proofErr w:type="gramStart"/>
      <w:r w:rsidRPr="00C079A5">
        <w:t xml:space="preserve">мощности,   </w:t>
      </w:r>
      <w:proofErr w:type="gramEnd"/>
      <w:r w:rsidRPr="00C079A5">
        <w:t>производительности,</w:t>
      </w:r>
    </w:p>
    <w:p w:rsidR="00410720" w:rsidRPr="00C079A5" w:rsidRDefault="00410720">
      <w:pPr>
        <w:pStyle w:val="ConsPlusNonformat"/>
        <w:jc w:val="both"/>
      </w:pPr>
      <w:proofErr w:type="gramStart"/>
      <w:r w:rsidRPr="00C079A5">
        <w:t>производственной  площади</w:t>
      </w:r>
      <w:proofErr w:type="gramEnd"/>
      <w:r w:rsidRPr="00C079A5">
        <w:t>,  протяженности, вместимости,  объему, пропускной</w:t>
      </w:r>
    </w:p>
    <w:p w:rsidR="00410720" w:rsidRPr="00C079A5" w:rsidRDefault="00410720">
      <w:pPr>
        <w:pStyle w:val="ConsPlusNonformat"/>
        <w:jc w:val="both"/>
      </w:pPr>
      <w:r w:rsidRPr="00C079A5">
        <w:t>способности, провозной способности, количество рабочих мест и т.п.</w:t>
      </w:r>
    </w:p>
    <w:tbl>
      <w:tblPr>
        <w:tblW w:w="9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2"/>
        <w:gridCol w:w="1260"/>
        <w:gridCol w:w="1620"/>
        <w:gridCol w:w="1800"/>
        <w:gridCol w:w="1260"/>
        <w:gridCol w:w="1440"/>
      </w:tblGrid>
      <w:tr w:rsidR="00C079A5" w:rsidRPr="00C079A5" w:rsidTr="00C079A5">
        <w:tc>
          <w:tcPr>
            <w:tcW w:w="2222" w:type="dxa"/>
            <w:vMerge w:val="restart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lastRenderedPageBreak/>
              <w:t>Показатель (мощность, производительность и т.п.)</w:t>
            </w:r>
          </w:p>
        </w:tc>
        <w:tc>
          <w:tcPr>
            <w:tcW w:w="1260" w:type="dxa"/>
            <w:vMerge w:val="restart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Единица измерения</w:t>
            </w:r>
          </w:p>
        </w:tc>
        <w:tc>
          <w:tcPr>
            <w:tcW w:w="3420" w:type="dxa"/>
            <w:gridSpan w:val="2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По проекту</w:t>
            </w:r>
          </w:p>
        </w:tc>
        <w:tc>
          <w:tcPr>
            <w:tcW w:w="2700" w:type="dxa"/>
            <w:gridSpan w:val="2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Фактически</w:t>
            </w:r>
          </w:p>
        </w:tc>
      </w:tr>
      <w:tr w:rsidR="00C079A5" w:rsidRPr="00C079A5" w:rsidTr="00C079A5">
        <w:tc>
          <w:tcPr>
            <w:tcW w:w="2222" w:type="dxa"/>
            <w:vMerge/>
          </w:tcPr>
          <w:p w:rsidR="00410720" w:rsidRPr="00C079A5" w:rsidRDefault="00410720"/>
        </w:tc>
        <w:tc>
          <w:tcPr>
            <w:tcW w:w="1260" w:type="dxa"/>
            <w:vMerge/>
          </w:tcPr>
          <w:p w:rsidR="00410720" w:rsidRPr="00C079A5" w:rsidRDefault="00410720"/>
        </w:tc>
        <w:tc>
          <w:tcPr>
            <w:tcW w:w="1620" w:type="dxa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общая с учетом ранее принятых</w:t>
            </w:r>
          </w:p>
        </w:tc>
        <w:tc>
          <w:tcPr>
            <w:tcW w:w="1800" w:type="dxa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в том числе пускового комплекса или очереди</w:t>
            </w:r>
          </w:p>
        </w:tc>
        <w:tc>
          <w:tcPr>
            <w:tcW w:w="1260" w:type="dxa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общая с учетом ранее принятых</w:t>
            </w:r>
          </w:p>
        </w:tc>
        <w:tc>
          <w:tcPr>
            <w:tcW w:w="1440" w:type="dxa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в том числе пускового комплекса или очереди</w:t>
            </w:r>
          </w:p>
        </w:tc>
      </w:tr>
      <w:tr w:rsidR="00C079A5" w:rsidRPr="00C079A5" w:rsidTr="00C079A5">
        <w:tc>
          <w:tcPr>
            <w:tcW w:w="2222" w:type="dxa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1</w:t>
            </w:r>
          </w:p>
        </w:tc>
        <w:tc>
          <w:tcPr>
            <w:tcW w:w="1260" w:type="dxa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2</w:t>
            </w:r>
          </w:p>
        </w:tc>
        <w:tc>
          <w:tcPr>
            <w:tcW w:w="1620" w:type="dxa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3</w:t>
            </w:r>
          </w:p>
        </w:tc>
        <w:tc>
          <w:tcPr>
            <w:tcW w:w="1800" w:type="dxa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4</w:t>
            </w:r>
          </w:p>
        </w:tc>
        <w:tc>
          <w:tcPr>
            <w:tcW w:w="1260" w:type="dxa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5</w:t>
            </w:r>
          </w:p>
        </w:tc>
        <w:tc>
          <w:tcPr>
            <w:tcW w:w="1440" w:type="dxa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6</w:t>
            </w:r>
          </w:p>
        </w:tc>
      </w:tr>
      <w:tr w:rsidR="00C079A5" w:rsidRPr="00C079A5" w:rsidTr="00C079A5">
        <w:tc>
          <w:tcPr>
            <w:tcW w:w="2222" w:type="dxa"/>
          </w:tcPr>
          <w:p w:rsidR="00410720" w:rsidRPr="00C079A5" w:rsidRDefault="00410720">
            <w:pPr>
              <w:pStyle w:val="ConsPlusNormal"/>
            </w:pPr>
            <w:r w:rsidRPr="00C079A5">
              <w:t>Торговая площадь</w:t>
            </w:r>
          </w:p>
        </w:tc>
        <w:tc>
          <w:tcPr>
            <w:tcW w:w="1260" w:type="dxa"/>
          </w:tcPr>
          <w:p w:rsidR="00410720" w:rsidRPr="00C079A5" w:rsidRDefault="00410720">
            <w:pPr>
              <w:pStyle w:val="ConsPlusNormal"/>
            </w:pPr>
            <w:r w:rsidRPr="00C079A5">
              <w:t>кв. м</w:t>
            </w:r>
          </w:p>
        </w:tc>
        <w:tc>
          <w:tcPr>
            <w:tcW w:w="1620" w:type="dxa"/>
          </w:tcPr>
          <w:p w:rsidR="00410720" w:rsidRPr="00C079A5" w:rsidRDefault="00410720">
            <w:pPr>
              <w:pStyle w:val="ConsPlusNormal"/>
            </w:pPr>
            <w:r w:rsidRPr="00C079A5">
              <w:t>300</w:t>
            </w:r>
          </w:p>
        </w:tc>
        <w:tc>
          <w:tcPr>
            <w:tcW w:w="180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260" w:type="dxa"/>
          </w:tcPr>
          <w:p w:rsidR="00410720" w:rsidRPr="00C079A5" w:rsidRDefault="00410720">
            <w:pPr>
              <w:pStyle w:val="ConsPlusNormal"/>
            </w:pPr>
            <w:r w:rsidRPr="00C079A5">
              <w:t>300</w:t>
            </w:r>
          </w:p>
        </w:tc>
        <w:tc>
          <w:tcPr>
            <w:tcW w:w="1440" w:type="dxa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 w:rsidTr="00C079A5">
        <w:tc>
          <w:tcPr>
            <w:tcW w:w="2222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26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62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80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26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440" w:type="dxa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 w:rsidTr="00C079A5">
        <w:tc>
          <w:tcPr>
            <w:tcW w:w="2222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26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62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80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26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440" w:type="dxa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 w:rsidTr="00C079A5">
        <w:tc>
          <w:tcPr>
            <w:tcW w:w="2222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26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62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80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26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440" w:type="dxa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 w:rsidTr="00C079A5">
        <w:tc>
          <w:tcPr>
            <w:tcW w:w="2222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26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62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80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26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440" w:type="dxa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 w:rsidTr="00C079A5">
        <w:tc>
          <w:tcPr>
            <w:tcW w:w="2222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26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62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80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26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440" w:type="dxa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 w:rsidTr="00C079A5">
        <w:tc>
          <w:tcPr>
            <w:tcW w:w="2222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26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62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80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26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440" w:type="dxa"/>
          </w:tcPr>
          <w:p w:rsidR="00410720" w:rsidRPr="00C079A5" w:rsidRDefault="00410720">
            <w:pPr>
              <w:pStyle w:val="ConsPlusNormal"/>
            </w:pPr>
          </w:p>
        </w:tc>
      </w:tr>
    </w:tbl>
    <w:p w:rsidR="00410720" w:rsidRPr="00C079A5" w:rsidRDefault="00410720">
      <w:pPr>
        <w:pStyle w:val="ConsPlusNormal"/>
        <w:ind w:firstLine="540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>Вариант Б. (для жилых домов)</w:t>
      </w:r>
    </w:p>
    <w:p w:rsidR="00410720" w:rsidRPr="00C079A5" w:rsidRDefault="00410720">
      <w:pPr>
        <w:pStyle w:val="ConsPlusNonformat"/>
        <w:jc w:val="both"/>
      </w:pPr>
      <w:r w:rsidRPr="00C079A5">
        <w:t>Предъявленный к приемке жилой дом имеет следующие показатели:</w:t>
      </w:r>
    </w:p>
    <w:p w:rsidR="00410720" w:rsidRPr="00C079A5" w:rsidRDefault="00410720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2"/>
        <w:gridCol w:w="2160"/>
        <w:gridCol w:w="1980"/>
        <w:gridCol w:w="2340"/>
      </w:tblGrid>
      <w:tr w:rsidR="00C079A5" w:rsidRPr="00C079A5"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Показатель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Единица измерения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По проекту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Фактически</w:t>
            </w:r>
          </w:p>
        </w:tc>
      </w:tr>
      <w:tr w:rsidR="00C079A5" w:rsidRPr="00C079A5"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1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4</w:t>
            </w:r>
          </w:p>
        </w:tc>
      </w:tr>
      <w:tr w:rsidR="00C079A5" w:rsidRPr="00C079A5">
        <w:tblPrEx>
          <w:tblBorders>
            <w:insideH w:val="none" w:sz="0" w:space="0" w:color="auto"/>
          </w:tblBorders>
        </w:tblPrEx>
        <w:tc>
          <w:tcPr>
            <w:tcW w:w="3122" w:type="dxa"/>
            <w:tcBorders>
              <w:top w:val="single" w:sz="4" w:space="0" w:color="auto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  <w:r w:rsidRPr="00C079A5">
              <w:t>Общая (площадь здания)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м</w:t>
            </w:r>
            <w:r w:rsidRPr="00C079A5">
              <w:rPr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340" w:type="dxa"/>
            <w:tcBorders>
              <w:top w:val="single" w:sz="4" w:space="0" w:color="auto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blPrEx>
          <w:tblBorders>
            <w:insideH w:val="none" w:sz="0" w:space="0" w:color="auto"/>
          </w:tblBorders>
        </w:tblPrEx>
        <w:tc>
          <w:tcPr>
            <w:tcW w:w="3122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  <w:r w:rsidRPr="00C079A5">
              <w:t>Количество этажей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этаж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blPrEx>
          <w:tblBorders>
            <w:insideH w:val="none" w:sz="0" w:space="0" w:color="auto"/>
          </w:tblBorders>
        </w:tblPrEx>
        <w:tc>
          <w:tcPr>
            <w:tcW w:w="3122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  <w:r w:rsidRPr="00C079A5">
              <w:t>Общий строительный объем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м</w:t>
            </w:r>
            <w:r w:rsidRPr="00C079A5">
              <w:rPr>
                <w:vertAlign w:val="superscript"/>
              </w:rPr>
              <w:t>3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blPrEx>
          <w:tblBorders>
            <w:insideH w:val="none" w:sz="0" w:space="0" w:color="auto"/>
          </w:tblBorders>
        </w:tblPrEx>
        <w:tc>
          <w:tcPr>
            <w:tcW w:w="3122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ind w:left="540"/>
              <w:jc w:val="both"/>
            </w:pPr>
            <w:r w:rsidRPr="00C079A5">
              <w:t>в том числе подземной части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м</w:t>
            </w:r>
            <w:r w:rsidRPr="00C079A5">
              <w:rPr>
                <w:vertAlign w:val="superscript"/>
              </w:rPr>
              <w:t>3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blPrEx>
          <w:tblBorders>
            <w:insideH w:val="none" w:sz="0" w:space="0" w:color="auto"/>
          </w:tblBorders>
        </w:tblPrEx>
        <w:tc>
          <w:tcPr>
            <w:tcW w:w="3122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  <w:r w:rsidRPr="00C079A5">
              <w:t>Площадь встроенных, встроенно-пристроенных и пристроенных помещений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м</w:t>
            </w:r>
            <w:r w:rsidRPr="00C079A5">
              <w:rPr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blPrEx>
          <w:tblBorders>
            <w:insideH w:val="none" w:sz="0" w:space="0" w:color="auto"/>
          </w:tblBorders>
        </w:tblPrEx>
        <w:tc>
          <w:tcPr>
            <w:tcW w:w="3122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  <w:r w:rsidRPr="00C079A5">
              <w:t>Всего квартир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шт.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blPrEx>
          <w:tblBorders>
            <w:insideH w:val="none" w:sz="0" w:space="0" w:color="auto"/>
          </w:tblBorders>
        </w:tblPrEx>
        <w:tc>
          <w:tcPr>
            <w:tcW w:w="3122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ind w:left="540"/>
              <w:jc w:val="both"/>
            </w:pPr>
            <w:r w:rsidRPr="00C079A5">
              <w:t>общая площадь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м</w:t>
            </w:r>
            <w:r w:rsidRPr="00C079A5">
              <w:rPr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blPrEx>
          <w:tblBorders>
            <w:insideH w:val="none" w:sz="0" w:space="0" w:color="auto"/>
          </w:tblBorders>
        </w:tblPrEx>
        <w:tc>
          <w:tcPr>
            <w:tcW w:w="3122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ind w:left="540"/>
              <w:jc w:val="both"/>
            </w:pPr>
            <w:r w:rsidRPr="00C079A5">
              <w:t>жилая площадь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м</w:t>
            </w:r>
            <w:r w:rsidRPr="00C079A5">
              <w:rPr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blPrEx>
          <w:tblBorders>
            <w:insideH w:val="none" w:sz="0" w:space="0" w:color="auto"/>
          </w:tblBorders>
        </w:tblPrEx>
        <w:tc>
          <w:tcPr>
            <w:tcW w:w="3122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  <w:r w:rsidRPr="00C079A5">
              <w:t>в том числе: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blPrEx>
          <w:tblBorders>
            <w:insideH w:val="none" w:sz="0" w:space="0" w:color="auto"/>
          </w:tblBorders>
        </w:tblPrEx>
        <w:tc>
          <w:tcPr>
            <w:tcW w:w="3122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  <w:r w:rsidRPr="00C079A5">
              <w:t>однокомнатных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шт.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blPrEx>
          <w:tblBorders>
            <w:insideH w:val="none" w:sz="0" w:space="0" w:color="auto"/>
          </w:tblBorders>
        </w:tblPrEx>
        <w:tc>
          <w:tcPr>
            <w:tcW w:w="3122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ind w:left="540"/>
              <w:jc w:val="both"/>
            </w:pPr>
            <w:r w:rsidRPr="00C079A5">
              <w:t>общая площадь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м</w:t>
            </w:r>
            <w:r w:rsidRPr="00C079A5">
              <w:rPr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blPrEx>
          <w:tblBorders>
            <w:insideH w:val="none" w:sz="0" w:space="0" w:color="auto"/>
          </w:tblBorders>
        </w:tblPrEx>
        <w:tc>
          <w:tcPr>
            <w:tcW w:w="3122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ind w:left="540"/>
              <w:jc w:val="both"/>
            </w:pPr>
            <w:r w:rsidRPr="00C079A5">
              <w:t>жилая площадь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м</w:t>
            </w:r>
            <w:r w:rsidRPr="00C079A5">
              <w:rPr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blPrEx>
          <w:tblBorders>
            <w:insideH w:val="none" w:sz="0" w:space="0" w:color="auto"/>
          </w:tblBorders>
        </w:tblPrEx>
        <w:tc>
          <w:tcPr>
            <w:tcW w:w="3122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  <w:r w:rsidRPr="00C079A5">
              <w:t>двухкомнатных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шт.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blPrEx>
          <w:tblBorders>
            <w:insideH w:val="none" w:sz="0" w:space="0" w:color="auto"/>
          </w:tblBorders>
        </w:tblPrEx>
        <w:tc>
          <w:tcPr>
            <w:tcW w:w="3122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ind w:left="540"/>
              <w:jc w:val="both"/>
            </w:pPr>
            <w:r w:rsidRPr="00C079A5">
              <w:lastRenderedPageBreak/>
              <w:t>общая площадь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м</w:t>
            </w:r>
            <w:r w:rsidRPr="00C079A5">
              <w:rPr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blPrEx>
          <w:tblBorders>
            <w:insideH w:val="none" w:sz="0" w:space="0" w:color="auto"/>
          </w:tblBorders>
        </w:tblPrEx>
        <w:tc>
          <w:tcPr>
            <w:tcW w:w="3122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ind w:left="540"/>
              <w:jc w:val="both"/>
            </w:pPr>
            <w:r w:rsidRPr="00C079A5">
              <w:t>жилая площадь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м</w:t>
            </w:r>
            <w:r w:rsidRPr="00C079A5">
              <w:rPr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blPrEx>
          <w:tblBorders>
            <w:insideH w:val="none" w:sz="0" w:space="0" w:color="auto"/>
          </w:tblBorders>
        </w:tblPrEx>
        <w:tc>
          <w:tcPr>
            <w:tcW w:w="3122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  <w:r w:rsidRPr="00C079A5">
              <w:t>трехкомнатных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шт.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blPrEx>
          <w:tblBorders>
            <w:insideH w:val="none" w:sz="0" w:space="0" w:color="auto"/>
          </w:tblBorders>
        </w:tblPrEx>
        <w:tc>
          <w:tcPr>
            <w:tcW w:w="3122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ind w:left="540"/>
              <w:jc w:val="both"/>
            </w:pPr>
            <w:r w:rsidRPr="00C079A5">
              <w:t>общая площадь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м</w:t>
            </w:r>
            <w:r w:rsidRPr="00C079A5">
              <w:rPr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blPrEx>
          <w:tblBorders>
            <w:insideH w:val="none" w:sz="0" w:space="0" w:color="auto"/>
          </w:tblBorders>
        </w:tblPrEx>
        <w:tc>
          <w:tcPr>
            <w:tcW w:w="3122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ind w:left="540"/>
              <w:jc w:val="both"/>
            </w:pPr>
            <w:r w:rsidRPr="00C079A5">
              <w:t>жилая площадь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м</w:t>
            </w:r>
            <w:r w:rsidRPr="00C079A5">
              <w:rPr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blPrEx>
          <w:tblBorders>
            <w:insideH w:val="none" w:sz="0" w:space="0" w:color="auto"/>
          </w:tblBorders>
        </w:tblPrEx>
        <w:tc>
          <w:tcPr>
            <w:tcW w:w="3122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  <w:r w:rsidRPr="00C079A5">
              <w:t>четырех- и более комнатных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шт.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blPrEx>
          <w:tblBorders>
            <w:insideH w:val="none" w:sz="0" w:space="0" w:color="auto"/>
          </w:tblBorders>
        </w:tblPrEx>
        <w:tc>
          <w:tcPr>
            <w:tcW w:w="3122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ind w:left="540"/>
              <w:jc w:val="both"/>
            </w:pPr>
            <w:r w:rsidRPr="00C079A5">
              <w:t>общая площадь</w:t>
            </w:r>
          </w:p>
        </w:tc>
        <w:tc>
          <w:tcPr>
            <w:tcW w:w="216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м</w:t>
            </w:r>
            <w:r w:rsidRPr="00C079A5">
              <w:rPr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blPrEx>
          <w:tblBorders>
            <w:insideH w:val="none" w:sz="0" w:space="0" w:color="auto"/>
          </w:tblBorders>
        </w:tblPrEx>
        <w:tc>
          <w:tcPr>
            <w:tcW w:w="3122" w:type="dxa"/>
            <w:tcBorders>
              <w:top w:val="nil"/>
              <w:bottom w:val="single" w:sz="4" w:space="0" w:color="auto"/>
            </w:tcBorders>
            <w:vAlign w:val="bottom"/>
          </w:tcPr>
          <w:p w:rsidR="00410720" w:rsidRPr="00C079A5" w:rsidRDefault="00410720">
            <w:pPr>
              <w:pStyle w:val="ConsPlusNormal"/>
              <w:ind w:left="540"/>
              <w:jc w:val="both"/>
            </w:pPr>
            <w:r w:rsidRPr="00C079A5">
              <w:t>жилая площадь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vAlign w:val="bottom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м</w:t>
            </w:r>
            <w:r w:rsidRPr="00C079A5">
              <w:rPr>
                <w:vertAlign w:val="superscript"/>
              </w:rPr>
              <w:t>2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vAlign w:val="bottom"/>
          </w:tcPr>
          <w:p w:rsidR="00410720" w:rsidRPr="00C079A5" w:rsidRDefault="00410720">
            <w:pPr>
              <w:pStyle w:val="ConsPlusNormal"/>
            </w:pPr>
          </w:p>
        </w:tc>
      </w:tr>
    </w:tbl>
    <w:p w:rsidR="00410720" w:rsidRPr="00C079A5" w:rsidRDefault="00410720">
      <w:pPr>
        <w:pStyle w:val="ConsPlusNormal"/>
        <w:ind w:firstLine="540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     3-я страница формы N КС-14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 xml:space="preserve">9.  </w:t>
      </w:r>
      <w:proofErr w:type="gramStart"/>
      <w:r w:rsidRPr="00C079A5">
        <w:t>На  объекте</w:t>
      </w:r>
      <w:proofErr w:type="gramEnd"/>
      <w:r w:rsidRPr="00C079A5">
        <w:t xml:space="preserve">   установлено   предусмотренное   проектом  оборудование  в</w:t>
      </w:r>
    </w:p>
    <w:p w:rsidR="00410720" w:rsidRPr="00C079A5" w:rsidRDefault="00410720">
      <w:pPr>
        <w:pStyle w:val="ConsPlusNonformat"/>
        <w:jc w:val="both"/>
      </w:pPr>
      <w:proofErr w:type="gramStart"/>
      <w:r w:rsidRPr="00C079A5">
        <w:t>количестве  согласно</w:t>
      </w:r>
      <w:proofErr w:type="gramEnd"/>
      <w:r w:rsidRPr="00C079A5">
        <w:t xml:space="preserve">  актам  о его  приемке после индивидуального испытания</w:t>
      </w:r>
    </w:p>
    <w:p w:rsidR="00410720" w:rsidRPr="00C079A5" w:rsidRDefault="00410720">
      <w:pPr>
        <w:pStyle w:val="ConsPlusNonformat"/>
        <w:jc w:val="both"/>
      </w:pPr>
      <w:r w:rsidRPr="00C079A5">
        <w:t>и   комплексного   опробования</w:t>
      </w:r>
      <w:proofErr w:type="gramStart"/>
      <w:r w:rsidRPr="00C079A5">
        <w:t xml:space="preserve">   (</w:t>
      </w:r>
      <w:proofErr w:type="gramEnd"/>
      <w:r w:rsidRPr="00C079A5">
        <w:t>перечень  указанных   актов   приведен  в</w:t>
      </w:r>
    </w:p>
    <w:p w:rsidR="00410720" w:rsidRPr="00C079A5" w:rsidRDefault="00410720">
      <w:pPr>
        <w:pStyle w:val="ConsPlusNonformat"/>
        <w:jc w:val="both"/>
      </w:pPr>
      <w:r w:rsidRPr="00C079A5">
        <w:t>приложении).</w:t>
      </w:r>
    </w:p>
    <w:p w:rsidR="00410720" w:rsidRPr="00C079A5" w:rsidRDefault="00410720">
      <w:pPr>
        <w:pStyle w:val="ConsPlusNonformat"/>
        <w:jc w:val="both"/>
      </w:pPr>
      <w:r w:rsidRPr="00C079A5">
        <w:t xml:space="preserve">10.  </w:t>
      </w:r>
      <w:proofErr w:type="gramStart"/>
      <w:r w:rsidRPr="00C079A5">
        <w:t>Внешние  наружные</w:t>
      </w:r>
      <w:proofErr w:type="gramEnd"/>
      <w:r w:rsidRPr="00C079A5">
        <w:t xml:space="preserve">  коммуникации  холодного  и  горячего водоснабжения,</w:t>
      </w:r>
    </w:p>
    <w:p w:rsidR="00410720" w:rsidRPr="00C079A5" w:rsidRDefault="00410720">
      <w:pPr>
        <w:pStyle w:val="ConsPlusNonformat"/>
        <w:jc w:val="both"/>
      </w:pPr>
      <w:proofErr w:type="gramStart"/>
      <w:r w:rsidRPr="00C079A5">
        <w:t xml:space="preserve">канализации,   </w:t>
      </w:r>
      <w:proofErr w:type="gramEnd"/>
      <w:r w:rsidRPr="00C079A5">
        <w:t xml:space="preserve"> теплоснабжения,   газоснабжения,  энергоснабжения  и  связи</w:t>
      </w:r>
    </w:p>
    <w:p w:rsidR="00410720" w:rsidRPr="00C079A5" w:rsidRDefault="00410720">
      <w:pPr>
        <w:pStyle w:val="ConsPlusNonformat"/>
        <w:jc w:val="both"/>
      </w:pPr>
      <w:proofErr w:type="gramStart"/>
      <w:r w:rsidRPr="00C079A5">
        <w:t>обеспечивают  нормальную</w:t>
      </w:r>
      <w:proofErr w:type="gramEnd"/>
      <w:r w:rsidRPr="00C079A5">
        <w:t xml:space="preserve">  эксплуатацию  объекта  и  приняты  пользователями</w:t>
      </w:r>
    </w:p>
    <w:p w:rsidR="00410720" w:rsidRPr="00C079A5" w:rsidRDefault="00410720">
      <w:pPr>
        <w:pStyle w:val="ConsPlusNonformat"/>
        <w:jc w:val="both"/>
      </w:pPr>
      <w:r w:rsidRPr="00C079A5">
        <w:t xml:space="preserve">-   городскими    эксплуатационными    организациями </w:t>
      </w:r>
      <w:proofErr w:type="gramStart"/>
      <w:r w:rsidRPr="00C079A5">
        <w:t xml:space="preserve">   (</w:t>
      </w:r>
      <w:proofErr w:type="gramEnd"/>
      <w:r w:rsidRPr="00C079A5">
        <w:t>перечень   справок</w:t>
      </w:r>
    </w:p>
    <w:p w:rsidR="00410720" w:rsidRPr="00C079A5" w:rsidRDefault="00410720">
      <w:pPr>
        <w:pStyle w:val="ConsPlusNonformat"/>
        <w:jc w:val="both"/>
      </w:pPr>
      <w:r w:rsidRPr="00C079A5">
        <w:t>пользователей    городских    эксплуатационных   организаций   приведен   в</w:t>
      </w:r>
    </w:p>
    <w:p w:rsidR="00410720" w:rsidRPr="00C079A5" w:rsidRDefault="00410720">
      <w:pPr>
        <w:pStyle w:val="ConsPlusNonformat"/>
        <w:jc w:val="both"/>
      </w:pPr>
      <w:r w:rsidRPr="00C079A5">
        <w:t>приложении).</w:t>
      </w:r>
    </w:p>
    <w:p w:rsidR="00410720" w:rsidRPr="00C079A5" w:rsidRDefault="00410720">
      <w:pPr>
        <w:pStyle w:val="ConsPlusNonformat"/>
        <w:jc w:val="both"/>
      </w:pPr>
      <w:r w:rsidRPr="00C079A5">
        <w:t xml:space="preserve">11.  Работы по озеленению, устройству верхнего покрытия подъездных </w:t>
      </w:r>
      <w:proofErr w:type="gramStart"/>
      <w:r w:rsidRPr="00C079A5">
        <w:t>дорог  к</w:t>
      </w:r>
      <w:proofErr w:type="gramEnd"/>
    </w:p>
    <w:p w:rsidR="00410720" w:rsidRPr="00C079A5" w:rsidRDefault="00410720">
      <w:pPr>
        <w:pStyle w:val="ConsPlusNonformat"/>
        <w:jc w:val="both"/>
      </w:pPr>
      <w:proofErr w:type="gramStart"/>
      <w:r w:rsidRPr="00C079A5">
        <w:t>зданию,  тротуаров</w:t>
      </w:r>
      <w:proofErr w:type="gramEnd"/>
      <w:r w:rsidRPr="00C079A5">
        <w:t>,  хозяйственных,  игровых и спортивных площадок, а также</w:t>
      </w:r>
    </w:p>
    <w:p w:rsidR="00410720" w:rsidRPr="00C079A5" w:rsidRDefault="00410720">
      <w:pPr>
        <w:pStyle w:val="ConsPlusNonformat"/>
        <w:jc w:val="both"/>
      </w:pPr>
      <w:r w:rsidRPr="00C079A5">
        <w:t>отделке элементов фасадов зданий должны быть выполнены (при переносе сроков</w:t>
      </w:r>
    </w:p>
    <w:p w:rsidR="00410720" w:rsidRPr="00C079A5" w:rsidRDefault="00410720">
      <w:pPr>
        <w:pStyle w:val="ConsPlusNonformat"/>
        <w:jc w:val="both"/>
      </w:pPr>
      <w:r w:rsidRPr="00C079A5">
        <w:t>выполнения работ):</w:t>
      </w:r>
    </w:p>
    <w:p w:rsidR="00410720" w:rsidRPr="00C079A5" w:rsidRDefault="00410720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2"/>
        <w:gridCol w:w="2700"/>
        <w:gridCol w:w="1980"/>
        <w:gridCol w:w="2160"/>
      </w:tblGrid>
      <w:tr w:rsidR="00C079A5" w:rsidRPr="00C079A5">
        <w:tc>
          <w:tcPr>
            <w:tcW w:w="2762" w:type="dxa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Работы</w:t>
            </w:r>
          </w:p>
        </w:tc>
        <w:tc>
          <w:tcPr>
            <w:tcW w:w="2700" w:type="dxa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Единица измерения</w:t>
            </w:r>
          </w:p>
        </w:tc>
        <w:tc>
          <w:tcPr>
            <w:tcW w:w="1980" w:type="dxa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Объем работ</w:t>
            </w:r>
          </w:p>
        </w:tc>
        <w:tc>
          <w:tcPr>
            <w:tcW w:w="2160" w:type="dxa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Срок выполнения</w:t>
            </w:r>
          </w:p>
        </w:tc>
      </w:tr>
      <w:tr w:rsidR="00C079A5" w:rsidRPr="00C079A5">
        <w:tc>
          <w:tcPr>
            <w:tcW w:w="2762" w:type="dxa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1</w:t>
            </w:r>
          </w:p>
        </w:tc>
        <w:tc>
          <w:tcPr>
            <w:tcW w:w="2700" w:type="dxa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2</w:t>
            </w:r>
          </w:p>
        </w:tc>
        <w:tc>
          <w:tcPr>
            <w:tcW w:w="1980" w:type="dxa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3</w:t>
            </w:r>
          </w:p>
        </w:tc>
        <w:tc>
          <w:tcPr>
            <w:tcW w:w="2160" w:type="dxa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4</w:t>
            </w:r>
          </w:p>
        </w:tc>
      </w:tr>
      <w:tr w:rsidR="00C079A5" w:rsidRPr="00C079A5">
        <w:tc>
          <w:tcPr>
            <w:tcW w:w="2762" w:type="dxa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Тротуарная плитка</w:t>
            </w:r>
          </w:p>
        </w:tc>
        <w:tc>
          <w:tcPr>
            <w:tcW w:w="2700" w:type="dxa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кв. м</w:t>
            </w:r>
          </w:p>
        </w:tc>
        <w:tc>
          <w:tcPr>
            <w:tcW w:w="1980" w:type="dxa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80</w:t>
            </w:r>
          </w:p>
        </w:tc>
        <w:tc>
          <w:tcPr>
            <w:tcW w:w="2160" w:type="dxa"/>
          </w:tcPr>
          <w:p w:rsidR="00410720" w:rsidRPr="00C079A5" w:rsidRDefault="00410720">
            <w:pPr>
              <w:pStyle w:val="ConsPlusNormal"/>
              <w:jc w:val="center"/>
            </w:pPr>
            <w:r w:rsidRPr="00C079A5">
              <w:t>март 2015</w:t>
            </w:r>
          </w:p>
        </w:tc>
      </w:tr>
      <w:tr w:rsidR="00C079A5" w:rsidRPr="00C079A5">
        <w:tc>
          <w:tcPr>
            <w:tcW w:w="2762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70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98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160" w:type="dxa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c>
          <w:tcPr>
            <w:tcW w:w="2762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70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98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160" w:type="dxa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c>
          <w:tcPr>
            <w:tcW w:w="2762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70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98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160" w:type="dxa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c>
          <w:tcPr>
            <w:tcW w:w="2762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70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98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160" w:type="dxa"/>
          </w:tcPr>
          <w:p w:rsidR="00410720" w:rsidRPr="00C079A5" w:rsidRDefault="00410720">
            <w:pPr>
              <w:pStyle w:val="ConsPlusNormal"/>
            </w:pPr>
          </w:p>
        </w:tc>
      </w:tr>
      <w:tr w:rsidR="00C079A5" w:rsidRPr="00C079A5">
        <w:tc>
          <w:tcPr>
            <w:tcW w:w="2762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70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1980" w:type="dxa"/>
          </w:tcPr>
          <w:p w:rsidR="00410720" w:rsidRPr="00C079A5" w:rsidRDefault="00410720">
            <w:pPr>
              <w:pStyle w:val="ConsPlusNormal"/>
            </w:pPr>
          </w:p>
        </w:tc>
        <w:tc>
          <w:tcPr>
            <w:tcW w:w="2160" w:type="dxa"/>
          </w:tcPr>
          <w:p w:rsidR="00410720" w:rsidRPr="00C079A5" w:rsidRDefault="00410720">
            <w:pPr>
              <w:pStyle w:val="ConsPlusNormal"/>
            </w:pPr>
          </w:p>
        </w:tc>
      </w:tr>
    </w:tbl>
    <w:p w:rsidR="00410720" w:rsidRPr="00C079A5" w:rsidRDefault="00410720">
      <w:pPr>
        <w:pStyle w:val="ConsPlusNormal"/>
        <w:ind w:firstLine="540"/>
        <w:jc w:val="both"/>
      </w:pPr>
    </w:p>
    <w:p w:rsidR="00C079A5" w:rsidRPr="00C079A5" w:rsidRDefault="00C079A5">
      <w:pPr>
        <w:pStyle w:val="ConsPlusNormal"/>
        <w:ind w:firstLine="540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 xml:space="preserve">12.   </w:t>
      </w:r>
      <w:proofErr w:type="gramStart"/>
      <w:r w:rsidRPr="00C079A5">
        <w:t>Стоимость  объекта</w:t>
      </w:r>
      <w:proofErr w:type="gramEnd"/>
      <w:r w:rsidRPr="00C079A5">
        <w:t xml:space="preserve">  по   утвержденной   проектно-сметной документации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2 300 000 (Два миллиона триста тысяч)</w:t>
      </w:r>
    </w:p>
    <w:p w:rsidR="00410720" w:rsidRPr="00C079A5" w:rsidRDefault="00410720">
      <w:pPr>
        <w:pStyle w:val="ConsPlusNonformat"/>
        <w:jc w:val="both"/>
      </w:pPr>
      <w:r w:rsidRPr="00C079A5">
        <w:t>Всего ----------------------------------------------------- руб. ----- коп.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 xml:space="preserve">в том </w:t>
      </w:r>
      <w:proofErr w:type="gramStart"/>
      <w:r w:rsidRPr="00C079A5">
        <w:t xml:space="preserve">числе:   </w:t>
      </w:r>
      <w:proofErr w:type="gramEnd"/>
      <w:r w:rsidRPr="00C079A5">
        <w:t xml:space="preserve">                            1 300 000</w:t>
      </w:r>
    </w:p>
    <w:p w:rsidR="00410720" w:rsidRPr="00C079A5" w:rsidRDefault="00410720">
      <w:pPr>
        <w:pStyle w:val="ConsPlusNonformat"/>
        <w:jc w:val="both"/>
      </w:pPr>
      <w:r w:rsidRPr="00C079A5">
        <w:t>стоимость строительно-монтажных работ --------------------- руб. ----- коп.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     1 000 000</w:t>
      </w:r>
    </w:p>
    <w:p w:rsidR="00410720" w:rsidRPr="00C079A5" w:rsidRDefault="00410720">
      <w:pPr>
        <w:pStyle w:val="ConsPlusNonformat"/>
        <w:jc w:val="both"/>
      </w:pPr>
      <w:r w:rsidRPr="00C079A5">
        <w:t>стоимость оборудования, инструмента и инвентаря ----------- руб. ----- коп.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  2 300 000</w:t>
      </w:r>
    </w:p>
    <w:p w:rsidR="00410720" w:rsidRPr="00C079A5" w:rsidRDefault="00410720">
      <w:pPr>
        <w:pStyle w:val="ConsPlusNonformat"/>
        <w:jc w:val="both"/>
      </w:pPr>
      <w:r w:rsidRPr="00C079A5">
        <w:lastRenderedPageBreak/>
        <w:t>13. Стоимость принимаемых основных фондов ----------------- руб. ----- коп.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 xml:space="preserve">в том </w:t>
      </w:r>
      <w:proofErr w:type="gramStart"/>
      <w:r w:rsidRPr="00C079A5">
        <w:t xml:space="preserve">числе:   </w:t>
      </w:r>
      <w:proofErr w:type="gramEnd"/>
      <w:r w:rsidRPr="00C079A5">
        <w:t xml:space="preserve">                            1 300 000</w:t>
      </w:r>
    </w:p>
    <w:p w:rsidR="00410720" w:rsidRPr="00C079A5" w:rsidRDefault="00410720">
      <w:pPr>
        <w:pStyle w:val="ConsPlusNonformat"/>
        <w:jc w:val="both"/>
      </w:pPr>
      <w:r w:rsidRPr="00C079A5">
        <w:t>стоимость строительно-монтажных работ --------------------- руб. ----- коп.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            1 000 000</w:t>
      </w:r>
    </w:p>
    <w:p w:rsidR="00410720" w:rsidRPr="00C079A5" w:rsidRDefault="00410720">
      <w:pPr>
        <w:pStyle w:val="ConsPlusNonformat"/>
        <w:jc w:val="both"/>
      </w:pPr>
      <w:r w:rsidRPr="00C079A5">
        <w:t>стоимость оборудования, инструмента и инвентаря ----------- руб. ----- коп.</w:t>
      </w:r>
    </w:p>
    <w:p w:rsidR="00410720" w:rsidRPr="00C079A5" w:rsidRDefault="00410720">
      <w:pPr>
        <w:pStyle w:val="ConsPlusNonformat"/>
        <w:jc w:val="both"/>
      </w:pPr>
      <w:r w:rsidRPr="00C079A5">
        <w:t xml:space="preserve">14.   Неотъемлемой составной </w:t>
      </w:r>
      <w:proofErr w:type="gramStart"/>
      <w:r w:rsidRPr="00C079A5">
        <w:t>частью  настоящего</w:t>
      </w:r>
      <w:proofErr w:type="gramEnd"/>
      <w:r w:rsidRPr="00C079A5">
        <w:t xml:space="preserve"> акта является документация,</w:t>
      </w:r>
    </w:p>
    <w:p w:rsidR="00410720" w:rsidRPr="00C079A5" w:rsidRDefault="00410720">
      <w:pPr>
        <w:pStyle w:val="ConsPlusNonformat"/>
        <w:jc w:val="both"/>
      </w:pPr>
      <w:r w:rsidRPr="00C079A5">
        <w:t>перечень которой приведен в приложении 3 (СНиП ________).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под ключ</w:t>
      </w:r>
    </w:p>
    <w:p w:rsidR="00410720" w:rsidRPr="00C079A5" w:rsidRDefault="00410720">
      <w:pPr>
        <w:pStyle w:val="ConsPlusNonformat"/>
        <w:jc w:val="both"/>
      </w:pPr>
      <w:r w:rsidRPr="00C079A5">
        <w:t>15. Дополнительные условия ------------------------------------------------</w:t>
      </w:r>
    </w:p>
    <w:p w:rsidR="00410720" w:rsidRPr="00C079A5" w:rsidRDefault="00410720">
      <w:pPr>
        <w:pStyle w:val="ConsPlusNonformat"/>
        <w:jc w:val="both"/>
      </w:pPr>
      <w:proofErr w:type="gramStart"/>
      <w:r w:rsidRPr="00C079A5">
        <w:t>пункт  заполняется</w:t>
      </w:r>
      <w:proofErr w:type="gramEnd"/>
      <w:r w:rsidRPr="00C079A5">
        <w:t xml:space="preserve">  при  совмещении  приемки  с вводом  объекта в действие,</w:t>
      </w:r>
    </w:p>
    <w:p w:rsidR="00410720" w:rsidRPr="00C079A5" w:rsidRDefault="00410720">
      <w:pPr>
        <w:pStyle w:val="ConsPlusNonformat"/>
        <w:jc w:val="both"/>
      </w:pPr>
      <w:r w:rsidRPr="00C079A5">
        <w:t>приемке "под ключ</w:t>
      </w:r>
      <w:proofErr w:type="gramStart"/>
      <w:r w:rsidRPr="00C079A5">
        <w:t>",  при</w:t>
      </w:r>
      <w:proofErr w:type="gramEnd"/>
      <w:r w:rsidRPr="00C079A5">
        <w:t xml:space="preserve"> частичном вводе в действие или приемке,  в  случае</w:t>
      </w:r>
    </w:p>
    <w:p w:rsidR="00410720" w:rsidRPr="00C079A5" w:rsidRDefault="00410720">
      <w:pPr>
        <w:pStyle w:val="ConsPlusNonformat"/>
        <w:jc w:val="both"/>
      </w:pPr>
      <w:proofErr w:type="gramStart"/>
      <w:r w:rsidRPr="00C079A5">
        <w:t>совмещения  функций</w:t>
      </w:r>
      <w:proofErr w:type="gramEnd"/>
      <w:r w:rsidRPr="00C079A5">
        <w:t xml:space="preserve">  заказчика  и исполнителя работ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>РЕШЕНИЕ ПРИЕМОЧНОЙ КОМИССИИ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магазин</w:t>
      </w:r>
    </w:p>
    <w:p w:rsidR="00410720" w:rsidRPr="00C079A5" w:rsidRDefault="00410720">
      <w:pPr>
        <w:pStyle w:val="ConsPlusNonformat"/>
        <w:jc w:val="both"/>
      </w:pPr>
      <w:r w:rsidRPr="00C079A5">
        <w:t>Предъявленный к приемке ---------------------------------------------------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     (наименование объекта)</w:t>
      </w:r>
    </w:p>
    <w:p w:rsidR="00410720" w:rsidRPr="00C079A5" w:rsidRDefault="00410720">
      <w:pPr>
        <w:pStyle w:val="ConsPlusNonformat"/>
        <w:jc w:val="both"/>
      </w:pPr>
      <w:r w:rsidRPr="00C079A5">
        <w:t xml:space="preserve">выполнен в </w:t>
      </w:r>
      <w:proofErr w:type="gramStart"/>
      <w:r w:rsidRPr="00C079A5">
        <w:t>соответствии  с</w:t>
      </w:r>
      <w:proofErr w:type="gramEnd"/>
      <w:r w:rsidRPr="00C079A5">
        <w:t xml:space="preserve"> проектом, отвечает санитарно-эпидемиологическим,</w:t>
      </w:r>
    </w:p>
    <w:p w:rsidR="00410720" w:rsidRPr="00C079A5" w:rsidRDefault="00410720">
      <w:pPr>
        <w:pStyle w:val="ConsPlusNonformat"/>
        <w:jc w:val="both"/>
      </w:pPr>
      <w:r w:rsidRPr="00C079A5">
        <w:t xml:space="preserve">экологическим, пожарным, строительным нормам </w:t>
      </w:r>
      <w:proofErr w:type="gramStart"/>
      <w:r w:rsidRPr="00C079A5">
        <w:t>и  правилам</w:t>
      </w:r>
      <w:proofErr w:type="gramEnd"/>
      <w:r w:rsidRPr="00C079A5">
        <w:t xml:space="preserve"> и  государственным</w:t>
      </w:r>
    </w:p>
    <w:p w:rsidR="00410720" w:rsidRPr="00C079A5" w:rsidRDefault="00410720">
      <w:pPr>
        <w:pStyle w:val="ConsPlusNonformat"/>
        <w:jc w:val="both"/>
      </w:pPr>
      <w:r w:rsidRPr="00C079A5">
        <w:t>стандартам и вводится в действие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>Председатель комиссии _____________ ___________ ___________________________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(</w:t>
      </w:r>
      <w:proofErr w:type="gramStart"/>
      <w:r w:rsidRPr="00C079A5">
        <w:t xml:space="preserve">должность)   </w:t>
      </w:r>
      <w:proofErr w:type="gramEnd"/>
      <w:r w:rsidRPr="00C079A5">
        <w:t>(подпись)     (расшифровка подписи)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>Члены комиссии - представителей заказчика застройщика: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Гл. инженер                 А.А. Самоваров</w:t>
      </w:r>
    </w:p>
    <w:p w:rsidR="00410720" w:rsidRPr="00C079A5" w:rsidRDefault="00410720">
      <w:pPr>
        <w:pStyle w:val="ConsPlusNonformat"/>
        <w:jc w:val="both"/>
      </w:pPr>
      <w:r w:rsidRPr="00C079A5">
        <w:t>генерального подрядчика     ------------- ---------- ----------------------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(</w:t>
      </w:r>
      <w:proofErr w:type="gramStart"/>
      <w:r w:rsidRPr="00C079A5">
        <w:t xml:space="preserve">должность)   </w:t>
      </w:r>
      <w:proofErr w:type="gramEnd"/>
      <w:r w:rsidRPr="00C079A5">
        <w:t>(подпись) (расшифровка подписи)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>органов государственного</w:t>
      </w:r>
    </w:p>
    <w:p w:rsidR="00410720" w:rsidRPr="00C079A5" w:rsidRDefault="00410720">
      <w:pPr>
        <w:pStyle w:val="ConsPlusNonformat"/>
        <w:jc w:val="both"/>
      </w:pPr>
      <w:r w:rsidRPr="00C079A5">
        <w:t>санитарно-</w:t>
      </w:r>
      <w:proofErr w:type="gramStart"/>
      <w:r w:rsidRPr="00C079A5">
        <w:t>эпидемиологического  Ст.</w:t>
      </w:r>
      <w:proofErr w:type="gramEnd"/>
      <w:r w:rsidRPr="00C079A5">
        <w:t xml:space="preserve"> инспектор              К.К. Ручкин</w:t>
      </w:r>
    </w:p>
    <w:p w:rsidR="00410720" w:rsidRPr="00C079A5" w:rsidRDefault="00410720">
      <w:pPr>
        <w:pStyle w:val="ConsPlusNonformat"/>
        <w:jc w:val="both"/>
      </w:pPr>
      <w:r w:rsidRPr="00C079A5">
        <w:t>надзора                        ------------- -------- ---------------------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(</w:t>
      </w:r>
      <w:proofErr w:type="gramStart"/>
      <w:r w:rsidRPr="00C079A5">
        <w:t>должность)  (</w:t>
      </w:r>
      <w:proofErr w:type="gramEnd"/>
      <w:r w:rsidRPr="00C079A5">
        <w:t>подпись) (расшифровка подписи)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Инспектор                 М.И. Рязанова</w:t>
      </w:r>
    </w:p>
    <w:p w:rsidR="00410720" w:rsidRPr="00C079A5" w:rsidRDefault="00410720">
      <w:pPr>
        <w:pStyle w:val="ConsPlusNonformat"/>
        <w:jc w:val="both"/>
      </w:pPr>
      <w:r w:rsidRPr="00C079A5">
        <w:t>органов экологического надзора ------------ --------- ---------------------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(</w:t>
      </w:r>
      <w:proofErr w:type="gramStart"/>
      <w:r w:rsidRPr="00C079A5">
        <w:t>должность)  (</w:t>
      </w:r>
      <w:proofErr w:type="gramEnd"/>
      <w:r w:rsidRPr="00C079A5">
        <w:t>подпись) (расшифровка подписи)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>органов государственного       Вед. инспектор</w:t>
      </w:r>
    </w:p>
    <w:p w:rsidR="00410720" w:rsidRPr="00C079A5" w:rsidRDefault="00410720">
      <w:pPr>
        <w:pStyle w:val="ConsPlusNonformat"/>
        <w:jc w:val="both"/>
      </w:pPr>
      <w:r w:rsidRPr="00C079A5">
        <w:t>пожарного надзора              ------------- -------- ---------------------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(должность) (подпись) (расшифровка подписи)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>органов государственного         Начальник</w:t>
      </w:r>
    </w:p>
    <w:p w:rsidR="00410720" w:rsidRPr="00C079A5" w:rsidRDefault="00410720">
      <w:pPr>
        <w:pStyle w:val="ConsPlusNonformat"/>
        <w:jc w:val="both"/>
      </w:pPr>
      <w:r w:rsidRPr="00C079A5">
        <w:t>архитектурно-строительного        отдела                   С.С. Уткина</w:t>
      </w:r>
    </w:p>
    <w:p w:rsidR="00410720" w:rsidRPr="00C079A5" w:rsidRDefault="00410720">
      <w:pPr>
        <w:pStyle w:val="ConsPlusNonformat"/>
        <w:jc w:val="both"/>
      </w:pPr>
      <w:r w:rsidRPr="00C079A5">
        <w:t>надзора                        ------------ --------- ---------------------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(</w:t>
      </w:r>
      <w:proofErr w:type="gramStart"/>
      <w:r w:rsidRPr="00C079A5">
        <w:t>должность)  (</w:t>
      </w:r>
      <w:proofErr w:type="gramEnd"/>
      <w:r w:rsidRPr="00C079A5">
        <w:t>подпись) (расшифровка подписи)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Зам. директора             Р.Т. Моисеев</w:t>
      </w:r>
    </w:p>
    <w:p w:rsidR="00410720" w:rsidRPr="00C079A5" w:rsidRDefault="00410720">
      <w:pPr>
        <w:pStyle w:val="ConsPlusNonformat"/>
        <w:jc w:val="both"/>
      </w:pPr>
      <w:r w:rsidRPr="00C079A5">
        <w:t>генерального проектировщика    -------------- ------- ---------------------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                                (</w:t>
      </w:r>
      <w:proofErr w:type="gramStart"/>
      <w:r w:rsidRPr="00C079A5">
        <w:t>должность)  (</w:t>
      </w:r>
      <w:proofErr w:type="gramEnd"/>
      <w:r w:rsidRPr="00C079A5">
        <w:t>подпись)(расшифровка подписи)</w:t>
      </w:r>
    </w:p>
    <w:p w:rsidR="00410720" w:rsidRPr="00C079A5" w:rsidRDefault="00410720">
      <w:pPr>
        <w:pStyle w:val="ConsPlusNonformat"/>
        <w:jc w:val="both"/>
      </w:pPr>
    </w:p>
    <w:p w:rsidR="00410720" w:rsidRPr="00C079A5" w:rsidRDefault="00410720">
      <w:pPr>
        <w:pStyle w:val="ConsPlusNonformat"/>
        <w:jc w:val="both"/>
      </w:pPr>
      <w:r w:rsidRPr="00C079A5">
        <w:t>других заинтересованных         инспектор                 К.В. Вяткина</w:t>
      </w:r>
    </w:p>
    <w:p w:rsidR="00410720" w:rsidRPr="00C079A5" w:rsidRDefault="00410720">
      <w:pPr>
        <w:pStyle w:val="ConsPlusNonformat"/>
        <w:jc w:val="both"/>
      </w:pPr>
      <w:r w:rsidRPr="00C079A5">
        <w:t>органов и организаций          ------------ --------- ---------------------</w:t>
      </w:r>
    </w:p>
    <w:p w:rsidR="00410720" w:rsidRPr="00C079A5" w:rsidRDefault="00410720">
      <w:pPr>
        <w:pStyle w:val="ConsPlusNonformat"/>
        <w:jc w:val="both"/>
      </w:pPr>
      <w:r w:rsidRPr="00C079A5">
        <w:t xml:space="preserve">АО "Мосгаз"                 </w:t>
      </w:r>
      <w:proofErr w:type="gramStart"/>
      <w:r w:rsidRPr="00C079A5">
        <w:t xml:space="preserve">   (</w:t>
      </w:r>
      <w:proofErr w:type="gramEnd"/>
      <w:r w:rsidRPr="00C079A5">
        <w:t>должность)  (подпись) (расшифровка подписи)</w:t>
      </w:r>
    </w:p>
    <w:p w:rsidR="00410720" w:rsidRPr="00C079A5" w:rsidRDefault="00410720">
      <w:pPr>
        <w:pStyle w:val="ConsPlusNormal"/>
        <w:ind w:firstLine="540"/>
        <w:jc w:val="both"/>
      </w:pPr>
    </w:p>
    <w:p w:rsidR="00410720" w:rsidRPr="00C079A5" w:rsidRDefault="00410720">
      <w:pPr>
        <w:pStyle w:val="ConsPlusNormal"/>
        <w:ind w:firstLine="540"/>
        <w:jc w:val="both"/>
      </w:pPr>
    </w:p>
    <w:p w:rsidR="00410720" w:rsidRPr="00C079A5" w:rsidRDefault="004107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41D8" w:rsidRPr="00C079A5" w:rsidRDefault="00C741D8"/>
    <w:sectPr w:rsidR="00C741D8" w:rsidRPr="00C079A5" w:rsidSect="008C518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20"/>
    <w:rsid w:val="00410720"/>
    <w:rsid w:val="00C079A5"/>
    <w:rsid w:val="00C7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21D54-2727-4D27-93E8-CB05B56A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07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07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07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1848</Words>
  <Characters>10540</Characters>
  <Application>Microsoft Office Word</Application>
  <DocSecurity>0</DocSecurity>
  <Lines>87</Lines>
  <Paragraphs>24</Paragraphs>
  <ScaleCrop>false</ScaleCrop>
  <Company/>
  <LinksUpToDate>false</LinksUpToDate>
  <CharactersWithSpaces>12364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Лисогорский Денис Александрович</dc:creator>
  <cp:keywords/>
  <dc:description/>
  <cp:lastModifiedBy>Лисогорский Денис Александрович</cp:lastModifiedBy>
  <cp:revision>3</cp:revision>
  <dcterms:created xsi:type="dcterms:W3CDTF">2019-04-29T07:59:00Z</dcterms:created>
  <dcterms:modified xsi:type="dcterms:W3CDTF">2019-04-29T08:58:00Z</dcterms:modified>
</cp:coreProperties>
</file>