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E7" w:rsidRPr="00257A65" w:rsidRDefault="007E67E7">
      <w:pPr>
        <w:pStyle w:val="ConsPlusNormal"/>
        <w:spacing w:before="280"/>
        <w:jc w:val="right"/>
      </w:pPr>
      <w:bookmarkStart w:id="0" w:name="_GoBack"/>
      <w:r w:rsidRPr="00257A65">
        <w:t>УТВЕРЖДАЮ</w:t>
      </w:r>
    </w:p>
    <w:p w:rsidR="007E67E7" w:rsidRPr="00257A65" w:rsidRDefault="007E67E7">
      <w:pPr>
        <w:pStyle w:val="ConsPlusNormal"/>
        <w:jc w:val="right"/>
      </w:pPr>
      <w:r w:rsidRPr="00257A65">
        <w:t>Руководитель ________________________</w:t>
      </w:r>
    </w:p>
    <w:p w:rsidR="007E67E7" w:rsidRPr="00257A65" w:rsidRDefault="007E67E7">
      <w:pPr>
        <w:pStyle w:val="ConsPlusNormal"/>
        <w:jc w:val="right"/>
      </w:pPr>
      <w:r w:rsidRPr="00257A65">
        <w:t>______________________ (____________)</w:t>
      </w:r>
    </w:p>
    <w:p w:rsidR="007E67E7" w:rsidRPr="00257A65" w:rsidRDefault="007E67E7">
      <w:pPr>
        <w:pStyle w:val="ConsPlusNormal"/>
        <w:jc w:val="right"/>
      </w:pPr>
      <w:r w:rsidRPr="00257A65">
        <w:t>"____"_____________________ ______ г.</w:t>
      </w:r>
    </w:p>
    <w:p w:rsidR="007E67E7" w:rsidRPr="00257A65" w:rsidRDefault="007E67E7">
      <w:pPr>
        <w:pStyle w:val="ConsPlusNormal"/>
        <w:jc w:val="right"/>
      </w:pPr>
      <w:r w:rsidRPr="00257A65">
        <w:t>М.П.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257A65">
      <w:pPr>
        <w:pStyle w:val="ConsPlusNormal"/>
        <w:jc w:val="center"/>
      </w:pPr>
      <w:hyperlink r:id="rId4" w:history="1">
        <w:r w:rsidR="007E67E7" w:rsidRPr="00257A65">
          <w:t>ДОЛЖНОСТНАЯ ИНСТРУКЦИЯ</w:t>
        </w:r>
      </w:hyperlink>
    </w:p>
    <w:p w:rsidR="007E67E7" w:rsidRPr="00257A65" w:rsidRDefault="007E67E7">
      <w:pPr>
        <w:pStyle w:val="ConsPlusNormal"/>
        <w:jc w:val="center"/>
      </w:pPr>
      <w:r w:rsidRPr="00257A65">
        <w:t>начальника смены котельной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jc w:val="center"/>
        <w:outlineLvl w:val="0"/>
      </w:pPr>
      <w:r w:rsidRPr="00257A65">
        <w:t>1. ОБЩИЕ ПОЛОЖЕНИЯ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ind w:firstLine="540"/>
        <w:jc w:val="both"/>
      </w:pPr>
      <w:r w:rsidRPr="00257A65">
        <w:t>1.1. Настоящая должностная инструкция определяет функциональные обязанности, права и ответственность начальника смены котельной (далее - Работник) _____________ (далее - Организация).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1.2. Работник назначается на должность и освобождается от должности в установленном трудовым законодательством порядке приказом руководителя Организации.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1.3. Работник подчиняется непосредственно _______________ Организации.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1.4. Квалификационные требования к лицу, назначаемому на должность: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высшее профессиональное (техническое) образование;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стаж работы по эксплуатации оборудования котельных не менее 1 года и дополнительная подготовка по установленной программе;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(Вариант: Квалификационные требования к лицу, назначаемому на должность: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среднее профессиональное (техническое) образование;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стаж работы по эксплуатации оборудования котельных не менее 2 лет и дополнительная подготовка по установленной программе.)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ind w:firstLine="540"/>
        <w:jc w:val="both"/>
      </w:pPr>
      <w:r w:rsidRPr="00257A65">
        <w:t>1.5. Работник должен знать: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организационно-распорядительные, нормативные, методические документы по вопросам эксплуатации оборудования, сооружений и устройств котельной;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 xml:space="preserve">- </w:t>
      </w:r>
      <w:hyperlink r:id="rId5" w:history="1">
        <w:r w:rsidRPr="00257A65">
          <w:t>Правила</w:t>
        </w:r>
      </w:hyperlink>
      <w:r w:rsidRPr="00257A65">
        <w:t xml:space="preserve"> технической эксплуатации электрических станций и сетей РФ;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правила промышленной безопасности (Госгортехнадзора России);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 xml:space="preserve">- </w:t>
      </w:r>
      <w:hyperlink r:id="rId6" w:history="1">
        <w:r w:rsidRPr="00257A65">
          <w:t>Правила</w:t>
        </w:r>
      </w:hyperlink>
      <w:r w:rsidRPr="00257A65">
        <w:t xml:space="preserve"> работы с персоналом в организациях электроэнергетики РФ;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Правила безопасности при работе с инструментом и приспособлениями, применяемыми при ремонте и монтаже энергетического оборудования;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положения и инструкции по расследованию и учету аварий и других технологических нарушений в работе оборудования, несчастных случаев на производстве;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схемы, устройство, технические характеристики, режимы эксплуатации основного и вспомогательного оборудования котельной;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технологический процесс выработки тепловой энергии и теплоснабжения потребителей;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тепловую схему котельной, схемы питания собственных нужд, схемы трубопроводов котельной и прилегающих к котельной наружных теплосетей;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lastRenderedPageBreak/>
        <w:t>- схемы топливоподачи; схемы пожаротушения;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принципиальные схемы и принципы работы технологических защит, блокировок, автоматических регулирующих устройств, контрольно-измерительных приборов, средств сигнализации и связи; нормы качества воды, пара и конденсата;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схемы рабочего, аварийного и других видов освещения помещений котельной;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способы рационального сжигания топлива в топках котлов;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передовой отечественный и зарубежный опыт в области эксплуатации оборудования котельной;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основы экономики и организации производства, труда и управления в энергетике;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основы трудового законодательства;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правила по охране труда, пожарной безопасности и взрывобезопасности.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1.6. В период временного отсутствия Работник его обязанности возлагаются на ____________________.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jc w:val="center"/>
        <w:outlineLvl w:val="0"/>
      </w:pPr>
      <w:r w:rsidRPr="00257A65">
        <w:t>2. ДОЛЖНОСТНЫЕ ОБЯЗАННОСТИ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ind w:firstLine="540"/>
        <w:jc w:val="both"/>
      </w:pPr>
      <w:r w:rsidRPr="00257A65">
        <w:t>2.1. Работник выполняет следующие должностные обязанности: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2.1.1. Осуществляет оперативное руководство сменой котельной.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2.1.2. Обеспечивает надежную, безопасную и экономичную работу оборудования котельной, бесперебойное теплоснабжение потребителей энергии, поддержание готовности к включению в работу резервных котельных агрегатов, соблюдение подчиненным персоналом требований правил и инструкций по технической эксплуатации, охране труда, пожарной безопасности, трудовой и производственной дисциплины.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2.1.3. Проводит приемку и сдачу смены в соответствии с требованиями нормативных документов.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 xml:space="preserve">2.1.4. Руководит или участвует в производстве переключений в основных технологических схемах котельной, а также в пусках и остановах </w:t>
      </w:r>
      <w:proofErr w:type="spellStart"/>
      <w:r w:rsidRPr="00257A65">
        <w:t>котлоагрегатов</w:t>
      </w:r>
      <w:proofErr w:type="spellEnd"/>
      <w:r w:rsidRPr="00257A65">
        <w:t>, насосов, сетевых подогревателей и другого оборудования котельной.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2.1.5. Ведет наблюдение за работой оборудования, обеспечивает выполнение диспетчерского графика тепловой нагрузки и отпуска установленного количества и качества тепловой энергии.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2.1.6. В соответствии с установленными маршрутами и утвержденным графиком проводит обходы оборудования и рабочих мест, проверяет соблюдение заданных режимов работы оборудования и его техническое состояние, чистоты и порядка на рабочих местах, ведение оперативной документации.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2.1.7. Фиксирует в оперативном журнале и журналах дефектов все обнаруженные неисправности в работе оборудования для последующего устранения их ремонтным персоналом, а при возможности устраняет их силами персонала своей смены.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2.1.8. В соответствии с утвержденными графиками проводит профилактические опробования резервного оборудования, систем регулирования, контроля, сигнализации и защиты, обеспечивает соблюдение графиков перехода на резервное оборудование.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 xml:space="preserve">2.1.9. Производит допуск ремонтного и другого персонала к работам на оборудовании и </w:t>
      </w:r>
      <w:r w:rsidRPr="00257A65">
        <w:lastRenderedPageBreak/>
        <w:t>готовит рабочие места для работ в соответствии с требованиями правил и инструкций, а по окончании работ принимает их силами персонала смены; готовит оборудование к вводу в эксплуатацию или постановке в резерв.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2.1.10. Инструктирует подчиненный персонал по безопасному выполнению работ и правильному использованию защитных средств.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2.1.11. При авариях, отказах в работе оборудования, пожарах и других нарушениях в работе котельной руководит их ликвидацией (локализацией, ликвидацией последствий), принимает меры по обеспечению безопасности подчиненного персонала, сохранности оборудования, восстановлению нормального режима работы котельной и заданных параметров отпускаемой тепловой энергии, выполняет оперативные указания диспетчера тепловых сетей (начальника смены электростанции).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2.1.12. Составляет диспетчерские сообщения об авариях и передает их диспетчеру тепловых сетей (начальнику смены электростанции).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2.1.13. Участвует в проведении противоаварийных и противопожарных тренировок.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2.1.14. Проводит работу с подчиненным персоналом с целью поддержания его готовности к выполнению своих профессиональных функций.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2.1.15. Участвует в работе комиссий по проверке знаний.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2.1.16. Организует внедрение передовых приемов и методов труда в смене.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2.1.17. Проводит оперативные совещания в смене.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2.1.18. Ведет оперативную документацию.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jc w:val="center"/>
        <w:outlineLvl w:val="0"/>
      </w:pPr>
      <w:r w:rsidRPr="00257A65">
        <w:t>3. ПРАВА РАБОТНИКА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ind w:firstLine="540"/>
        <w:jc w:val="both"/>
      </w:pPr>
      <w:r w:rsidRPr="00257A65">
        <w:t>3.1. Работник имеет право: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3.1.1. На предоставление ему работы, обусловленной трудовым договором.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3.1.2. На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3.1.3. На полную достоверную информацию об условиях труда и требованиях охраны труда на рабочем месте.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3.1.4. На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3.1.5. На получение материалов и документов, относящихся к своей деятельности, ознакомление с проектами решений руководства Организации, касающимися его деятельности.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3.1.6. На взаимодействие с другими подразделениями Организации для решения оперативных вопросов своей профессиональной деятельности.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3.1.7. Представлять на рассмотрение своего непосредственного руководителя предложения по вопросам своей деятельности.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3.1.8. Требовать от руководства Организации оказания содействия в исполнении своих обязанностей.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3.1.9. Получать служебную информацию, необходимую для осуществления своих обязанностей.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jc w:val="center"/>
        <w:outlineLvl w:val="0"/>
      </w:pPr>
      <w:r w:rsidRPr="00257A65">
        <w:t>4. ОТВЕТСТВЕННОСТЬ РАБОТНИКА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ind w:firstLine="540"/>
        <w:jc w:val="both"/>
      </w:pPr>
      <w:r w:rsidRPr="00257A65">
        <w:t>4.1. Работник несет ответственность: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4.1.3. За причинение материального ущерба - в соответствии с действующим законодательством Российской Федерации.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4.1.4. За нарушение правил внутреннего трудового распорядка, правил противопожарной безопасности и техники безопасности, установленных Организацией.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4.1.5. За нарушение правил техники безопасности и инструкции по охране труда.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За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jc w:val="center"/>
        <w:outlineLvl w:val="0"/>
      </w:pPr>
      <w:r w:rsidRPr="00257A65">
        <w:t>5. УСЛОВИЯ РАБОТЫ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ind w:firstLine="540"/>
        <w:jc w:val="both"/>
      </w:pPr>
      <w:r w:rsidRPr="00257A65">
        <w:t>5.1. Режим работы начальника смены котельной определяется в соответствии с правилами внутреннего трудового распорядка, установленными в Организации.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5.2. В соответствии с ____________________ работодатель проводит оценку эффективности работы начальника смены котельной. Комплекс мероприятий по оценке эффективности утвержден ___________________ и включает в себя: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_____________________,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_____________________,</w:t>
      </w:r>
    </w:p>
    <w:p w:rsidR="007E67E7" w:rsidRPr="00257A65" w:rsidRDefault="007E67E7">
      <w:pPr>
        <w:pStyle w:val="ConsPlusNormal"/>
        <w:spacing w:before="220"/>
        <w:ind w:firstLine="540"/>
        <w:jc w:val="both"/>
      </w:pPr>
      <w:r w:rsidRPr="00257A65">
        <w:t>- _____________________.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rmal"/>
        <w:ind w:firstLine="540"/>
        <w:jc w:val="both"/>
      </w:pPr>
      <w:r w:rsidRPr="00257A65">
        <w:t xml:space="preserve">Настоящая инструкция разработана на основании </w:t>
      </w:r>
      <w:hyperlink r:id="rId7" w:history="1">
        <w:r w:rsidRPr="00257A65">
          <w:t>Постановления</w:t>
        </w:r>
      </w:hyperlink>
      <w:r w:rsidRPr="00257A65">
        <w:t xml:space="preserve"> Минтруда РФ от 29.01.2004 N 4 "Об утверждении Квалификационного справочника должностей руководителей, специалистов и других служащих организаций электроэнергетики" и в соответствии с Трудовым </w:t>
      </w:r>
      <w:hyperlink r:id="rId8" w:history="1">
        <w:r w:rsidRPr="00257A65">
          <w:t>кодексом</w:t>
        </w:r>
      </w:hyperlink>
      <w:r w:rsidRPr="00257A65">
        <w:t xml:space="preserve"> РФ.</w:t>
      </w:r>
    </w:p>
    <w:p w:rsidR="007E67E7" w:rsidRPr="00257A65" w:rsidRDefault="007E67E7">
      <w:pPr>
        <w:pStyle w:val="ConsPlusNormal"/>
        <w:ind w:firstLine="540"/>
        <w:jc w:val="both"/>
      </w:pPr>
    </w:p>
    <w:p w:rsidR="007E67E7" w:rsidRPr="00257A65" w:rsidRDefault="007E67E7">
      <w:pPr>
        <w:pStyle w:val="ConsPlusNonformat"/>
        <w:jc w:val="both"/>
      </w:pPr>
      <w:r w:rsidRPr="00257A65">
        <w:t>_____________________________      _____________/_____________________</w:t>
      </w:r>
    </w:p>
    <w:p w:rsidR="007E67E7" w:rsidRPr="00257A65" w:rsidRDefault="007E67E7">
      <w:pPr>
        <w:pStyle w:val="ConsPlusNonformat"/>
        <w:jc w:val="both"/>
      </w:pPr>
      <w:r w:rsidRPr="00257A65">
        <w:t xml:space="preserve">(должность лица, составившего     </w:t>
      </w:r>
      <w:proofErr w:type="gramStart"/>
      <w:r w:rsidRPr="00257A65">
        <w:t xml:space="preserve">   (</w:t>
      </w:r>
      <w:proofErr w:type="gramEnd"/>
      <w:r w:rsidRPr="00257A65">
        <w:t>подпись)        (Ф.И.О.)</w:t>
      </w:r>
    </w:p>
    <w:p w:rsidR="007E67E7" w:rsidRPr="00257A65" w:rsidRDefault="007E67E7">
      <w:pPr>
        <w:pStyle w:val="ConsPlusNonformat"/>
        <w:jc w:val="both"/>
      </w:pPr>
      <w:r w:rsidRPr="00257A65">
        <w:t xml:space="preserve">         инструкцию)</w:t>
      </w:r>
    </w:p>
    <w:p w:rsidR="007E67E7" w:rsidRPr="00257A65" w:rsidRDefault="007E67E7">
      <w:pPr>
        <w:pStyle w:val="ConsPlusNonformat"/>
        <w:jc w:val="both"/>
      </w:pPr>
    </w:p>
    <w:p w:rsidR="007E67E7" w:rsidRPr="00257A65" w:rsidRDefault="007E67E7">
      <w:pPr>
        <w:pStyle w:val="ConsPlusNonformat"/>
        <w:jc w:val="both"/>
      </w:pPr>
      <w:r w:rsidRPr="00257A65">
        <w:t>"___"__________ ___ г.</w:t>
      </w:r>
    </w:p>
    <w:p w:rsidR="007E67E7" w:rsidRPr="00257A65" w:rsidRDefault="007E67E7">
      <w:pPr>
        <w:pStyle w:val="ConsPlusNonformat"/>
        <w:jc w:val="both"/>
      </w:pPr>
    </w:p>
    <w:p w:rsidR="007E67E7" w:rsidRPr="00257A65" w:rsidRDefault="007E67E7">
      <w:pPr>
        <w:pStyle w:val="ConsPlusNonformat"/>
        <w:jc w:val="both"/>
      </w:pPr>
      <w:r w:rsidRPr="00257A65">
        <w:t>СОГЛАСОВАНО:</w:t>
      </w:r>
    </w:p>
    <w:p w:rsidR="007E67E7" w:rsidRPr="00257A65" w:rsidRDefault="007E67E7">
      <w:pPr>
        <w:pStyle w:val="ConsPlusNonformat"/>
        <w:jc w:val="both"/>
      </w:pPr>
    </w:p>
    <w:p w:rsidR="007E67E7" w:rsidRPr="00257A65" w:rsidRDefault="007E67E7">
      <w:pPr>
        <w:pStyle w:val="ConsPlusNonformat"/>
        <w:jc w:val="both"/>
      </w:pPr>
      <w:r w:rsidRPr="00257A65">
        <w:t>Юрисконсульт                       _____________/_____________________</w:t>
      </w:r>
    </w:p>
    <w:p w:rsidR="007E67E7" w:rsidRPr="00257A65" w:rsidRDefault="007E67E7">
      <w:pPr>
        <w:pStyle w:val="ConsPlusNonformat"/>
        <w:jc w:val="both"/>
      </w:pPr>
      <w:r w:rsidRPr="00257A65">
        <w:t xml:space="preserve">                                     (</w:t>
      </w:r>
      <w:proofErr w:type="gramStart"/>
      <w:r w:rsidRPr="00257A65">
        <w:t xml:space="preserve">подпись)   </w:t>
      </w:r>
      <w:proofErr w:type="gramEnd"/>
      <w:r w:rsidRPr="00257A65">
        <w:t xml:space="preserve">    (Ф.И.О.)</w:t>
      </w:r>
    </w:p>
    <w:p w:rsidR="007E67E7" w:rsidRPr="00257A65" w:rsidRDefault="007E67E7">
      <w:pPr>
        <w:pStyle w:val="ConsPlusNonformat"/>
        <w:jc w:val="both"/>
      </w:pPr>
    </w:p>
    <w:p w:rsidR="007E67E7" w:rsidRPr="00257A65" w:rsidRDefault="007E67E7">
      <w:pPr>
        <w:pStyle w:val="ConsPlusNonformat"/>
        <w:jc w:val="both"/>
      </w:pPr>
      <w:r w:rsidRPr="00257A65">
        <w:t>"___"__________ ___ г.</w:t>
      </w:r>
    </w:p>
    <w:p w:rsidR="007E67E7" w:rsidRPr="00257A65" w:rsidRDefault="007E67E7">
      <w:pPr>
        <w:pStyle w:val="ConsPlusNonformat"/>
        <w:jc w:val="both"/>
      </w:pPr>
    </w:p>
    <w:p w:rsidR="007E67E7" w:rsidRPr="00257A65" w:rsidRDefault="007E67E7">
      <w:pPr>
        <w:pStyle w:val="ConsPlusNonformat"/>
        <w:jc w:val="both"/>
      </w:pPr>
      <w:r w:rsidRPr="00257A65">
        <w:t xml:space="preserve">С инструкцией </w:t>
      </w:r>
      <w:proofErr w:type="gramStart"/>
      <w:r w:rsidRPr="00257A65">
        <w:t xml:space="preserve">ознакомлен:   </w:t>
      </w:r>
      <w:proofErr w:type="gramEnd"/>
      <w:r w:rsidRPr="00257A65">
        <w:t xml:space="preserve">       _____________/_____________________</w:t>
      </w:r>
    </w:p>
    <w:p w:rsidR="007E67E7" w:rsidRPr="00257A65" w:rsidRDefault="007E67E7">
      <w:pPr>
        <w:pStyle w:val="ConsPlusNonformat"/>
        <w:jc w:val="both"/>
      </w:pPr>
      <w:r w:rsidRPr="00257A65">
        <w:t xml:space="preserve">                                     (</w:t>
      </w:r>
      <w:proofErr w:type="gramStart"/>
      <w:r w:rsidRPr="00257A65">
        <w:t xml:space="preserve">подпись)   </w:t>
      </w:r>
      <w:proofErr w:type="gramEnd"/>
      <w:r w:rsidRPr="00257A65">
        <w:t xml:space="preserve">   (Ф.И.О.)</w:t>
      </w:r>
    </w:p>
    <w:p w:rsidR="007E67E7" w:rsidRPr="00257A65" w:rsidRDefault="007E67E7">
      <w:pPr>
        <w:pStyle w:val="ConsPlusNonformat"/>
        <w:jc w:val="both"/>
      </w:pPr>
    </w:p>
    <w:p w:rsidR="007E67E7" w:rsidRPr="00257A65" w:rsidRDefault="007E67E7">
      <w:pPr>
        <w:pStyle w:val="ConsPlusNonformat"/>
        <w:jc w:val="both"/>
      </w:pPr>
      <w:r w:rsidRPr="00257A65">
        <w:t xml:space="preserve">    "___"____________ ____ г.</w:t>
      </w:r>
    </w:p>
    <w:bookmarkEnd w:id="0"/>
    <w:p w:rsidR="0052462D" w:rsidRPr="00257A65" w:rsidRDefault="00257A65"/>
    <w:sectPr w:rsidR="0052462D" w:rsidRPr="00257A65" w:rsidSect="00257A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E7"/>
    <w:rsid w:val="000579BA"/>
    <w:rsid w:val="000D2124"/>
    <w:rsid w:val="001545EB"/>
    <w:rsid w:val="00186702"/>
    <w:rsid w:val="001F34F6"/>
    <w:rsid w:val="00257A65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7E67E7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D38DC-5BBD-4A6A-883C-7026A171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6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B0205D74A1419A11963AEE784B4E6ECAEC16A8B0DE20A58B36225EA6F3FF77CC9DB3574633DE7F75F319FE5o8M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2B0205D74A1419A11963AEE784B4E6EAA4C66E8F00BF0050EA6E27ED6060E069808F38746B21E5F81562DBB18039AECDED39E3D94214o9M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B0205D74A1419A11963AEE784B4E6EDAAC66F8C00BF0050EA6E27ED6060E069808F38746A22E3F81562DBB18039AECDED39E3D94214o9MFU" TargetMode="External"/><Relationship Id="rId5" Type="http://schemas.openxmlformats.org/officeDocument/2006/relationships/hyperlink" Target="consultantplus://offline/ref=022B0205D74A1419A11963AEE784B4E6EBAFC86F8800BF0050EA6E27ED6060E069808F38746A22E7F81562DBB18039AECDED39E3D94214o9MF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22B0205D74A1419A11963AEE784B4E6EAA4C66E8F00BF0050EA6E27ED6060E069808F38746B21E5F81562DBB18039AECDED39E3D94214o9MF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2019-04-12T06:21:00Z</dcterms:created>
  <dcterms:modified xsi:type="dcterms:W3CDTF">2019-04-12T06:21:00Z</dcterms:modified>
</cp:coreProperties>
</file>