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8EF" w:rsidRPr="008A498E" w:rsidRDefault="00AD38EF">
      <w:pPr>
        <w:pStyle w:val="ConsPlusNonformat"/>
        <w:spacing w:before="260"/>
        <w:jc w:val="both"/>
      </w:pPr>
      <w:r w:rsidRPr="008A498E">
        <w:t xml:space="preserve">                                                                  УТВЕРЖДАЮ</w:t>
      </w:r>
    </w:p>
    <w:p w:rsidR="00AD38EF" w:rsidRPr="008A498E" w:rsidRDefault="00AD38EF">
      <w:pPr>
        <w:pStyle w:val="ConsPlusNonformat"/>
        <w:jc w:val="both"/>
      </w:pPr>
      <w:r w:rsidRPr="008A498E">
        <w:t xml:space="preserve">                                      Руководитель ________________________</w:t>
      </w:r>
    </w:p>
    <w:p w:rsidR="00AD38EF" w:rsidRPr="008A498E" w:rsidRDefault="00AD38EF">
      <w:pPr>
        <w:pStyle w:val="ConsPlusNonformat"/>
        <w:jc w:val="both"/>
      </w:pPr>
      <w:r w:rsidRPr="008A498E">
        <w:t xml:space="preserve">                                      ______________________ (____________)</w:t>
      </w:r>
    </w:p>
    <w:p w:rsidR="00AD38EF" w:rsidRPr="008A498E" w:rsidRDefault="00AD38EF">
      <w:pPr>
        <w:pStyle w:val="ConsPlusNonformat"/>
        <w:jc w:val="both"/>
      </w:pPr>
      <w:r w:rsidRPr="008A498E">
        <w:t xml:space="preserve">                                             (</w:t>
      </w:r>
      <w:proofErr w:type="gramStart"/>
      <w:r w:rsidRPr="008A498E">
        <w:t xml:space="preserve">подпись)   </w:t>
      </w:r>
      <w:proofErr w:type="gramEnd"/>
      <w:r w:rsidRPr="008A498E">
        <w:t xml:space="preserve">        (Ф.И.О.)</w:t>
      </w:r>
    </w:p>
    <w:p w:rsidR="00AD38EF" w:rsidRPr="008A498E" w:rsidRDefault="00AD38EF">
      <w:pPr>
        <w:pStyle w:val="ConsPlusNonformat"/>
        <w:jc w:val="both"/>
      </w:pPr>
      <w:r w:rsidRPr="008A498E">
        <w:t xml:space="preserve">                                      "____"_____________________ ______ г.</w:t>
      </w:r>
    </w:p>
    <w:p w:rsidR="00AD38EF" w:rsidRPr="008A498E" w:rsidRDefault="00AD38EF">
      <w:pPr>
        <w:pStyle w:val="ConsPlusNormal"/>
        <w:ind w:firstLine="540"/>
        <w:jc w:val="both"/>
      </w:pPr>
    </w:p>
    <w:p w:rsidR="00AD38EF" w:rsidRPr="008A498E" w:rsidRDefault="008A498E">
      <w:pPr>
        <w:pStyle w:val="ConsPlusNormal"/>
        <w:jc w:val="center"/>
      </w:pPr>
      <w:hyperlink r:id="rId4" w:history="1">
        <w:r w:rsidR="00AD38EF" w:rsidRPr="008A498E">
          <w:t>Должностная инструкция</w:t>
        </w:r>
      </w:hyperlink>
    </w:p>
    <w:p w:rsidR="00AD38EF" w:rsidRPr="008A498E" w:rsidRDefault="00AD38EF">
      <w:pPr>
        <w:pStyle w:val="ConsPlusNormal"/>
        <w:jc w:val="center"/>
      </w:pPr>
      <w:bookmarkStart w:id="0" w:name="_GoBack"/>
      <w:r w:rsidRPr="008A498E">
        <w:t>начальника участка по ремонту энергетического оборудования,</w:t>
      </w:r>
    </w:p>
    <w:bookmarkEnd w:id="0"/>
    <w:p w:rsidR="00AD38EF" w:rsidRPr="008A498E" w:rsidRDefault="00AD38EF">
      <w:pPr>
        <w:pStyle w:val="ConsPlusNormal"/>
        <w:jc w:val="center"/>
      </w:pPr>
      <w:r w:rsidRPr="008A498E">
        <w:t>зданий и сооружений</w:t>
      </w:r>
    </w:p>
    <w:p w:rsidR="00AD38EF" w:rsidRPr="008A498E" w:rsidRDefault="00AD38EF">
      <w:pPr>
        <w:pStyle w:val="ConsPlusNormal"/>
        <w:ind w:firstLine="540"/>
        <w:jc w:val="both"/>
      </w:pPr>
    </w:p>
    <w:p w:rsidR="00AD38EF" w:rsidRPr="008A498E" w:rsidRDefault="00AD38EF">
      <w:pPr>
        <w:pStyle w:val="ConsPlusNormal"/>
        <w:jc w:val="center"/>
        <w:outlineLvl w:val="0"/>
      </w:pPr>
      <w:r w:rsidRPr="008A498E">
        <w:t>1. Общие положения</w:t>
      </w:r>
    </w:p>
    <w:p w:rsidR="00AD38EF" w:rsidRPr="008A498E" w:rsidRDefault="00AD38EF">
      <w:pPr>
        <w:pStyle w:val="ConsPlusNormal"/>
        <w:ind w:firstLine="540"/>
        <w:jc w:val="both"/>
      </w:pPr>
    </w:p>
    <w:p w:rsidR="00AD38EF" w:rsidRPr="008A498E" w:rsidRDefault="00AD38EF">
      <w:pPr>
        <w:pStyle w:val="ConsPlusNormal"/>
        <w:ind w:firstLine="540"/>
        <w:jc w:val="both"/>
      </w:pPr>
      <w:r w:rsidRPr="008A498E">
        <w:t>1.1. Настоящая должностная инструкция определяет должностные обязанности, права и ответственность начальника участка по ремонту энергетического оборудования, зданий и сооружений (далее - Работник) _____ "________" (далее - Работодатель).</w:t>
      </w:r>
    </w:p>
    <w:p w:rsidR="00AD38EF" w:rsidRPr="008A498E" w:rsidRDefault="00AD38EF">
      <w:pPr>
        <w:pStyle w:val="ConsPlusNormal"/>
        <w:spacing w:before="220"/>
        <w:ind w:firstLine="540"/>
        <w:jc w:val="both"/>
      </w:pPr>
      <w:r w:rsidRPr="008A498E">
        <w:t>1.2. Работник назначается на должность и освобождается от должности в установленном трудовым законодательством порядке приказом руководителя Работодателя.</w:t>
      </w:r>
    </w:p>
    <w:p w:rsidR="00AD38EF" w:rsidRPr="008A498E" w:rsidRDefault="00AD38EF">
      <w:pPr>
        <w:pStyle w:val="ConsPlusNormal"/>
        <w:spacing w:before="220"/>
        <w:ind w:firstLine="540"/>
        <w:jc w:val="both"/>
      </w:pPr>
      <w:r w:rsidRPr="008A498E">
        <w:t>1.3. Работник подчиняется непосредственно _______________.</w:t>
      </w:r>
    </w:p>
    <w:p w:rsidR="00AD38EF" w:rsidRPr="008A498E" w:rsidRDefault="00AD38EF">
      <w:pPr>
        <w:pStyle w:val="ConsPlusNormal"/>
        <w:spacing w:before="220"/>
        <w:ind w:firstLine="540"/>
        <w:jc w:val="both"/>
      </w:pPr>
      <w:r w:rsidRPr="008A498E">
        <w:t>1.4. Квалификационные требования к лицу, назначаемому на должность:</w:t>
      </w:r>
    </w:p>
    <w:p w:rsidR="00AD38EF" w:rsidRPr="008A498E" w:rsidRDefault="00AD38EF">
      <w:pPr>
        <w:pStyle w:val="ConsPlusNormal"/>
        <w:spacing w:before="220"/>
        <w:ind w:firstLine="540"/>
        <w:jc w:val="both"/>
      </w:pPr>
      <w:r w:rsidRPr="008A498E">
        <w:t>- высшее профессиональное (техническое) образование;</w:t>
      </w:r>
    </w:p>
    <w:p w:rsidR="00AD38EF" w:rsidRPr="008A498E" w:rsidRDefault="00AD38EF">
      <w:pPr>
        <w:pStyle w:val="ConsPlusNormal"/>
        <w:spacing w:before="220"/>
        <w:ind w:firstLine="540"/>
        <w:jc w:val="both"/>
      </w:pPr>
      <w:r w:rsidRPr="008A498E">
        <w:t>- стаж работы на должностях специалистов и руководителей в организациях электроэнергетики или отраслях, связанных с профилем работы участка по ремонту оборудования, зданий и сооружений, не менее 3 лет.</w:t>
      </w:r>
    </w:p>
    <w:p w:rsidR="00AD38EF" w:rsidRPr="008A498E" w:rsidRDefault="00AD38EF">
      <w:pPr>
        <w:pStyle w:val="ConsPlusNormal"/>
        <w:spacing w:before="220"/>
        <w:ind w:firstLine="540"/>
        <w:jc w:val="both"/>
      </w:pPr>
      <w:r w:rsidRPr="008A498E">
        <w:t>Вариант:</w:t>
      </w:r>
    </w:p>
    <w:p w:rsidR="00AD38EF" w:rsidRPr="008A498E" w:rsidRDefault="00AD38EF">
      <w:pPr>
        <w:pStyle w:val="ConsPlusNormal"/>
        <w:spacing w:before="220"/>
        <w:ind w:firstLine="540"/>
        <w:jc w:val="both"/>
      </w:pPr>
      <w:r w:rsidRPr="008A498E">
        <w:t>- среднее профессиональное (техническое) образование;</w:t>
      </w:r>
    </w:p>
    <w:p w:rsidR="00AD38EF" w:rsidRPr="008A498E" w:rsidRDefault="00AD38EF">
      <w:pPr>
        <w:pStyle w:val="ConsPlusNormal"/>
        <w:spacing w:before="220"/>
        <w:ind w:firstLine="540"/>
        <w:jc w:val="both"/>
      </w:pPr>
      <w:r w:rsidRPr="008A498E">
        <w:t>- стаж работы на должностях специалистов и руководителей в организациях электроэнергетики или отраслях, связанных с профилем деятельности участка по ремонту энергетического оборудования, зданий и сооружений, не менее 5 лет, из них не менее 3 лет в должности мастера (старшего мастера) по ремонту энергетического оборудования, зданий и сооружений.</w:t>
      </w:r>
    </w:p>
    <w:p w:rsidR="00AD38EF" w:rsidRPr="008A498E" w:rsidRDefault="00AD38EF">
      <w:pPr>
        <w:pStyle w:val="ConsPlusNormal"/>
        <w:ind w:firstLine="540"/>
        <w:jc w:val="both"/>
      </w:pPr>
    </w:p>
    <w:p w:rsidR="00AD38EF" w:rsidRPr="008A498E" w:rsidRDefault="00AD38EF">
      <w:pPr>
        <w:pStyle w:val="ConsPlusNormal"/>
        <w:ind w:firstLine="540"/>
        <w:jc w:val="both"/>
      </w:pPr>
      <w:r w:rsidRPr="008A498E">
        <w:t>1.5. Начальник участка по ремонту энергетического оборудования, зданий и сооружений должен знать:</w:t>
      </w:r>
    </w:p>
    <w:p w:rsidR="00AD38EF" w:rsidRPr="008A498E" w:rsidRDefault="00AD38EF">
      <w:pPr>
        <w:pStyle w:val="ConsPlusNormal"/>
        <w:spacing w:before="220"/>
        <w:ind w:firstLine="540"/>
        <w:jc w:val="both"/>
      </w:pPr>
      <w:r w:rsidRPr="008A498E">
        <w:t>- организационно-распорядительные, нормативные, методические документы по вопросам эксплуатации и ремонта оборудования, зданий и сооружений;</w:t>
      </w:r>
    </w:p>
    <w:p w:rsidR="00AD38EF" w:rsidRPr="008A498E" w:rsidRDefault="00AD38EF">
      <w:pPr>
        <w:pStyle w:val="ConsPlusNormal"/>
        <w:spacing w:before="220"/>
        <w:ind w:firstLine="540"/>
        <w:jc w:val="both"/>
      </w:pPr>
      <w:r w:rsidRPr="008A498E">
        <w:t xml:space="preserve">- </w:t>
      </w:r>
      <w:hyperlink r:id="rId5" w:history="1">
        <w:r w:rsidRPr="008A498E">
          <w:t>Правила</w:t>
        </w:r>
      </w:hyperlink>
      <w:r w:rsidRPr="008A498E">
        <w:t xml:space="preserve"> технической эксплуатации электрических станций и сетей Российской Федерации;</w:t>
      </w:r>
    </w:p>
    <w:p w:rsidR="00AD38EF" w:rsidRPr="008A498E" w:rsidRDefault="00AD38EF">
      <w:pPr>
        <w:pStyle w:val="ConsPlusNormal"/>
        <w:spacing w:before="220"/>
        <w:ind w:firstLine="540"/>
        <w:jc w:val="both"/>
      </w:pPr>
      <w:r w:rsidRPr="008A498E">
        <w:t>- правила промышленной безопасности (Госгортехнадзора России);</w:t>
      </w:r>
    </w:p>
    <w:p w:rsidR="00AD38EF" w:rsidRPr="008A498E" w:rsidRDefault="00AD38EF">
      <w:pPr>
        <w:pStyle w:val="ConsPlusNormal"/>
        <w:spacing w:before="220"/>
        <w:ind w:firstLine="540"/>
        <w:jc w:val="both"/>
      </w:pPr>
      <w:r w:rsidRPr="008A498E">
        <w:t>- Правила безопасности при работе с инструментом и приспособлениями, применяемыми при ремонте и монтаже энергетического оборудования;</w:t>
      </w:r>
    </w:p>
    <w:p w:rsidR="00AD38EF" w:rsidRPr="008A498E" w:rsidRDefault="00AD38EF">
      <w:pPr>
        <w:pStyle w:val="ConsPlusNormal"/>
        <w:spacing w:before="220"/>
        <w:ind w:firstLine="540"/>
        <w:jc w:val="both"/>
      </w:pPr>
      <w:r w:rsidRPr="008A498E">
        <w:t>- положения и инструкции по расследованию и учету аварий и других технологических нарушений, несчастных случаев на производстве;</w:t>
      </w:r>
    </w:p>
    <w:p w:rsidR="00AD38EF" w:rsidRPr="008A498E" w:rsidRDefault="00AD38EF">
      <w:pPr>
        <w:pStyle w:val="ConsPlusNormal"/>
        <w:spacing w:before="220"/>
        <w:ind w:firstLine="540"/>
        <w:jc w:val="both"/>
      </w:pPr>
      <w:r w:rsidRPr="008A498E">
        <w:t xml:space="preserve">- </w:t>
      </w:r>
      <w:hyperlink r:id="rId6" w:history="1">
        <w:r w:rsidRPr="008A498E">
          <w:t>Правила</w:t>
        </w:r>
      </w:hyperlink>
      <w:r w:rsidRPr="008A498E">
        <w:t xml:space="preserve"> работы с персоналом в организациях электроэнергетики Российской Федерации;</w:t>
      </w:r>
    </w:p>
    <w:p w:rsidR="00AD38EF" w:rsidRPr="008A498E" w:rsidRDefault="00AD38EF">
      <w:pPr>
        <w:pStyle w:val="ConsPlusNormal"/>
        <w:spacing w:before="220"/>
        <w:ind w:firstLine="540"/>
        <w:jc w:val="both"/>
      </w:pPr>
      <w:r w:rsidRPr="008A498E">
        <w:t xml:space="preserve">- должностные и производственные инструкции работников участка по ремонту </w:t>
      </w:r>
      <w:r w:rsidRPr="008A498E">
        <w:lastRenderedPageBreak/>
        <w:t>энергетического оборудования, зданий и сооружений;</w:t>
      </w:r>
    </w:p>
    <w:p w:rsidR="00AD38EF" w:rsidRPr="008A498E" w:rsidRDefault="00AD38EF">
      <w:pPr>
        <w:pStyle w:val="ConsPlusNormal"/>
        <w:spacing w:before="220"/>
        <w:ind w:firstLine="540"/>
        <w:jc w:val="both"/>
      </w:pPr>
      <w:r w:rsidRPr="008A498E">
        <w:t>- организацию и технологию ремонтных работ;</w:t>
      </w:r>
    </w:p>
    <w:p w:rsidR="00AD38EF" w:rsidRPr="008A498E" w:rsidRDefault="00AD38EF">
      <w:pPr>
        <w:pStyle w:val="ConsPlusNormal"/>
        <w:spacing w:before="220"/>
        <w:ind w:firstLine="540"/>
        <w:jc w:val="both"/>
      </w:pPr>
      <w:r w:rsidRPr="008A498E">
        <w:t>- технические характеристики, назначение, территориальное расположение закрепленных за участком оборудования, зданий и сооружений, основные технологические параметры работы оборудования;</w:t>
      </w:r>
    </w:p>
    <w:p w:rsidR="00AD38EF" w:rsidRPr="008A498E" w:rsidRDefault="00AD38EF">
      <w:pPr>
        <w:pStyle w:val="ConsPlusNormal"/>
        <w:spacing w:before="220"/>
        <w:ind w:firstLine="540"/>
        <w:jc w:val="both"/>
      </w:pPr>
      <w:r w:rsidRPr="008A498E">
        <w:t>- порядок вывода оборудования в ремонт, подготовки и проведения ремонта и технического обслуживания оборудования, зданий и сооружений, оформления нарядов-допусков на выполнение ремонтных работ;</w:t>
      </w:r>
    </w:p>
    <w:p w:rsidR="00AD38EF" w:rsidRPr="008A498E" w:rsidRDefault="00AD38EF">
      <w:pPr>
        <w:pStyle w:val="ConsPlusNormal"/>
        <w:spacing w:before="220"/>
        <w:ind w:firstLine="540"/>
        <w:jc w:val="both"/>
      </w:pPr>
      <w:r w:rsidRPr="008A498E">
        <w:t>- характерные признаки повреждения оборудования, зданий и сооружений, закрепленных за участком;</w:t>
      </w:r>
    </w:p>
    <w:p w:rsidR="00AD38EF" w:rsidRPr="008A498E" w:rsidRDefault="00AD38EF">
      <w:pPr>
        <w:pStyle w:val="ConsPlusNormal"/>
        <w:spacing w:before="220"/>
        <w:ind w:firstLine="540"/>
        <w:jc w:val="both"/>
      </w:pPr>
      <w:r w:rsidRPr="008A498E">
        <w:t>- порядок тарификации работ;</w:t>
      </w:r>
    </w:p>
    <w:p w:rsidR="00AD38EF" w:rsidRPr="008A498E" w:rsidRDefault="00AD38EF">
      <w:pPr>
        <w:pStyle w:val="ConsPlusNormal"/>
        <w:spacing w:before="220"/>
        <w:ind w:firstLine="540"/>
        <w:jc w:val="both"/>
      </w:pPr>
      <w:r w:rsidRPr="008A498E">
        <w:t>- нормы и расценки на выполняемые работы, порядок их пересмотра;</w:t>
      </w:r>
    </w:p>
    <w:p w:rsidR="00AD38EF" w:rsidRPr="008A498E" w:rsidRDefault="00AD38EF">
      <w:pPr>
        <w:pStyle w:val="ConsPlusNormal"/>
        <w:spacing w:before="220"/>
        <w:ind w:firstLine="540"/>
        <w:jc w:val="both"/>
      </w:pPr>
      <w:r w:rsidRPr="008A498E">
        <w:t>- передовой отечественный и зарубежный опыт по организации подготовки и проведения ремонтов;</w:t>
      </w:r>
    </w:p>
    <w:p w:rsidR="00AD38EF" w:rsidRPr="008A498E" w:rsidRDefault="00AD38EF">
      <w:pPr>
        <w:pStyle w:val="ConsPlusNormal"/>
        <w:spacing w:before="220"/>
        <w:ind w:firstLine="540"/>
        <w:jc w:val="both"/>
      </w:pPr>
      <w:r w:rsidRPr="008A498E">
        <w:t>- основы экономики и организации производства, труда и управления в энергетике;</w:t>
      </w:r>
    </w:p>
    <w:p w:rsidR="00AD38EF" w:rsidRPr="008A498E" w:rsidRDefault="00AD38EF">
      <w:pPr>
        <w:pStyle w:val="ConsPlusNormal"/>
        <w:spacing w:before="220"/>
        <w:ind w:firstLine="540"/>
        <w:jc w:val="both"/>
      </w:pPr>
      <w:r w:rsidRPr="008A498E">
        <w:t>- основы трудового законодательства Российской Федерации;</w:t>
      </w:r>
    </w:p>
    <w:p w:rsidR="00AD38EF" w:rsidRPr="008A498E" w:rsidRDefault="00AD38EF">
      <w:pPr>
        <w:pStyle w:val="ConsPlusNormal"/>
        <w:spacing w:before="220"/>
        <w:ind w:firstLine="540"/>
        <w:jc w:val="both"/>
      </w:pPr>
      <w:r w:rsidRPr="008A498E">
        <w:t>- правила по охране труда и пожарной безопасности.</w:t>
      </w:r>
    </w:p>
    <w:p w:rsidR="00AD38EF" w:rsidRPr="008A498E" w:rsidRDefault="00AD38EF">
      <w:pPr>
        <w:pStyle w:val="ConsPlusNormal"/>
        <w:spacing w:before="220"/>
        <w:ind w:firstLine="540"/>
        <w:jc w:val="both"/>
      </w:pPr>
      <w:r w:rsidRPr="008A498E">
        <w:t>1.6. В период временного отсутствия Работника его обязанности возлагаются на ____________________.</w:t>
      </w:r>
    </w:p>
    <w:p w:rsidR="00AD38EF" w:rsidRPr="008A498E" w:rsidRDefault="00AD38EF">
      <w:pPr>
        <w:pStyle w:val="ConsPlusNormal"/>
        <w:ind w:firstLine="540"/>
        <w:jc w:val="both"/>
      </w:pPr>
    </w:p>
    <w:p w:rsidR="00AD38EF" w:rsidRPr="008A498E" w:rsidRDefault="00AD38EF">
      <w:pPr>
        <w:pStyle w:val="ConsPlusNormal"/>
        <w:jc w:val="center"/>
        <w:outlineLvl w:val="0"/>
      </w:pPr>
      <w:r w:rsidRPr="008A498E">
        <w:t>2. Должностные обязанности Работника</w:t>
      </w:r>
    </w:p>
    <w:p w:rsidR="00AD38EF" w:rsidRPr="008A498E" w:rsidRDefault="00AD38EF">
      <w:pPr>
        <w:pStyle w:val="ConsPlusNormal"/>
        <w:ind w:firstLine="540"/>
        <w:jc w:val="both"/>
      </w:pPr>
    </w:p>
    <w:p w:rsidR="00AD38EF" w:rsidRPr="008A498E" w:rsidRDefault="00AD38EF">
      <w:pPr>
        <w:pStyle w:val="ConsPlusNormal"/>
        <w:ind w:firstLine="540"/>
        <w:jc w:val="both"/>
      </w:pPr>
      <w:r w:rsidRPr="008A498E">
        <w:t>Работник обязан добросовестно исполнять следующие должностные обязанности:</w:t>
      </w:r>
    </w:p>
    <w:p w:rsidR="00AD38EF" w:rsidRPr="008A498E" w:rsidRDefault="00AD38EF">
      <w:pPr>
        <w:pStyle w:val="ConsPlusNormal"/>
        <w:spacing w:before="220"/>
        <w:ind w:firstLine="540"/>
        <w:jc w:val="both"/>
      </w:pPr>
      <w:r w:rsidRPr="008A498E">
        <w:t xml:space="preserve">2.1. Осуществляет руководство производственно-хозяйственной деятельностью участка по ремонту энергетического оборудования, зданий и сооружений, обеспечивая качественное выполнение </w:t>
      </w:r>
      <w:proofErr w:type="gramStart"/>
      <w:r w:rsidRPr="008A498E">
        <w:t>ремонта</w:t>
      </w:r>
      <w:proofErr w:type="gramEnd"/>
      <w:r w:rsidRPr="008A498E">
        <w:t xml:space="preserve"> закрепленного за ним оборудования, зданий и сооружений электростанций, электрических и тепловых сетей.</w:t>
      </w:r>
    </w:p>
    <w:p w:rsidR="00AD38EF" w:rsidRPr="008A498E" w:rsidRDefault="00AD38EF">
      <w:pPr>
        <w:pStyle w:val="ConsPlusNormal"/>
        <w:spacing w:before="220"/>
        <w:ind w:firstLine="540"/>
        <w:jc w:val="both"/>
      </w:pPr>
      <w:r w:rsidRPr="008A498E">
        <w:t>2.2. Подготавливает предложения по месячным, квартальным и годовым планам работы и контрольным цифрам бюджета участка, обеспечивает выполнение утвержденных планов и бюджета.</w:t>
      </w:r>
    </w:p>
    <w:p w:rsidR="00AD38EF" w:rsidRPr="008A498E" w:rsidRDefault="00AD38EF">
      <w:pPr>
        <w:pStyle w:val="ConsPlusNormal"/>
        <w:spacing w:before="220"/>
        <w:ind w:firstLine="540"/>
        <w:jc w:val="both"/>
      </w:pPr>
      <w:r w:rsidRPr="008A498E">
        <w:t>2.3. Участвует в проведении осмотров и оценки технического состояния оборудования, зданий и сооружений, сдаваемых в ремонт, согласовывает объемы и сроки выполнения ремонта.</w:t>
      </w:r>
    </w:p>
    <w:p w:rsidR="00AD38EF" w:rsidRPr="008A498E" w:rsidRDefault="00AD38EF">
      <w:pPr>
        <w:pStyle w:val="ConsPlusNormal"/>
        <w:spacing w:before="220"/>
        <w:ind w:firstLine="540"/>
        <w:jc w:val="both"/>
      </w:pPr>
      <w:r w:rsidRPr="008A498E">
        <w:t>2.4. Организует выполнение участком работ, связанных с подготовкой к проведению ремонта, осуществляет проверку полноты и качества выполнения подготовительных работ со стороны заказчиков и генподрядчиков (субподрядчиков).</w:t>
      </w:r>
    </w:p>
    <w:p w:rsidR="00AD38EF" w:rsidRPr="008A498E" w:rsidRDefault="00AD38EF">
      <w:pPr>
        <w:pStyle w:val="ConsPlusNormal"/>
        <w:spacing w:before="220"/>
        <w:ind w:firstLine="540"/>
        <w:jc w:val="both"/>
      </w:pPr>
      <w:r w:rsidRPr="008A498E">
        <w:t>2.5. Обеспечивает выполнение в установленные сроки планово-предупредительных и аварийно-восстановительных ремонтных работ.</w:t>
      </w:r>
    </w:p>
    <w:p w:rsidR="00AD38EF" w:rsidRPr="008A498E" w:rsidRDefault="00AD38EF">
      <w:pPr>
        <w:pStyle w:val="ConsPlusNormal"/>
        <w:spacing w:before="220"/>
        <w:ind w:firstLine="540"/>
        <w:jc w:val="both"/>
      </w:pPr>
      <w:r w:rsidRPr="008A498E">
        <w:t>2.6. Контролирует соблюдение технологической последовательности при проведении ремонтных работ, обеспечивает согласованную работу персонала участка с другими ремонтными подразделениями и организациями в процессе выполнения ремонта.</w:t>
      </w:r>
    </w:p>
    <w:p w:rsidR="00AD38EF" w:rsidRPr="008A498E" w:rsidRDefault="00AD38EF">
      <w:pPr>
        <w:pStyle w:val="ConsPlusNormal"/>
        <w:spacing w:before="220"/>
        <w:ind w:firstLine="540"/>
        <w:jc w:val="both"/>
      </w:pPr>
      <w:r w:rsidRPr="008A498E">
        <w:t xml:space="preserve">2.7. Организует и участвует в выполнении мероприятий, направленных на снижение затрат, </w:t>
      </w:r>
      <w:r w:rsidRPr="008A498E">
        <w:lastRenderedPageBreak/>
        <w:t>улучшение качества ремонта, повышение уровня механизации работ, производительности труда персонала участка, улучшение охраны труда, внедрение новой техники и передовой технологии.</w:t>
      </w:r>
    </w:p>
    <w:p w:rsidR="00AD38EF" w:rsidRPr="008A498E" w:rsidRDefault="00AD38EF">
      <w:pPr>
        <w:pStyle w:val="ConsPlusNormal"/>
        <w:spacing w:before="220"/>
        <w:ind w:firstLine="540"/>
        <w:jc w:val="both"/>
      </w:pPr>
      <w:r w:rsidRPr="008A498E">
        <w:t>2.8. Обеспечивает участок необходимым оборудованием, транспортными средствами, средствами механизации, материалами, спецодеждой, защитными средствами, проектной, технологической и нормативной документацией, составляет и передает сводные заявки на получение материальных ценностей, контролирует своевременность реализации, правильное хранение, использование и списание материальных ресурсов.</w:t>
      </w:r>
    </w:p>
    <w:p w:rsidR="00AD38EF" w:rsidRPr="008A498E" w:rsidRDefault="00AD38EF">
      <w:pPr>
        <w:pStyle w:val="ConsPlusNormal"/>
        <w:spacing w:before="220"/>
        <w:ind w:firstLine="540"/>
        <w:jc w:val="both"/>
      </w:pPr>
      <w:r w:rsidRPr="008A498E">
        <w:t>2.9. Координирует работу старших мастеров (мастеров) и бригадиров участка, распределяет их по ремонтируемым объектам, устанавливает для них производственные задания, нормы и лимиты расходования материальных ресурсов и контролирует их выполнение.</w:t>
      </w:r>
    </w:p>
    <w:p w:rsidR="00AD38EF" w:rsidRPr="008A498E" w:rsidRDefault="00AD38EF">
      <w:pPr>
        <w:pStyle w:val="ConsPlusNormal"/>
        <w:spacing w:before="220"/>
        <w:ind w:firstLine="540"/>
        <w:jc w:val="both"/>
      </w:pPr>
      <w:r w:rsidRPr="008A498E">
        <w:t>2.10. Оформляет наряды на производство ремонтных, профилактических и других работ на оборудовании, в зданиях, сооружениях, передает заявки на вывод в ремонт оборудования, обеспечивает контроль подготовки рабочих мест для выполнения ремонта.</w:t>
      </w:r>
    </w:p>
    <w:p w:rsidR="00AD38EF" w:rsidRPr="008A498E" w:rsidRDefault="00AD38EF">
      <w:pPr>
        <w:pStyle w:val="ConsPlusNormal"/>
        <w:spacing w:before="220"/>
        <w:ind w:firstLine="540"/>
        <w:jc w:val="both"/>
      </w:pPr>
      <w:r w:rsidRPr="008A498E">
        <w:t>2.11. Совместно с мастерами (старшими мастерами) проводит инструктажи ремонтного персонала перед началом производства наиболее ответственных работ. Осуществляет приемку выполненных работ.</w:t>
      </w:r>
    </w:p>
    <w:p w:rsidR="00AD38EF" w:rsidRPr="008A498E" w:rsidRDefault="00AD38EF">
      <w:pPr>
        <w:pStyle w:val="ConsPlusNormal"/>
        <w:spacing w:before="220"/>
        <w:ind w:firstLine="540"/>
        <w:jc w:val="both"/>
      </w:pPr>
      <w:r w:rsidRPr="008A498E">
        <w:t>2.12. Руководит ходом выполнения наиболее важных и узловых этапов работ.</w:t>
      </w:r>
    </w:p>
    <w:p w:rsidR="00AD38EF" w:rsidRPr="008A498E" w:rsidRDefault="00AD38EF">
      <w:pPr>
        <w:pStyle w:val="ConsPlusNormal"/>
        <w:spacing w:before="220"/>
        <w:ind w:firstLine="540"/>
        <w:jc w:val="both"/>
      </w:pPr>
      <w:r w:rsidRPr="008A498E">
        <w:t>2.13. Осуществляет выборочный контроль за соблюдением персоналом участка технологии, норм допусков и других технических требований к выполняемым ремонтным работам.</w:t>
      </w:r>
    </w:p>
    <w:p w:rsidR="00AD38EF" w:rsidRPr="008A498E" w:rsidRDefault="00AD38EF">
      <w:pPr>
        <w:pStyle w:val="ConsPlusNormal"/>
        <w:spacing w:before="220"/>
        <w:ind w:firstLine="540"/>
        <w:jc w:val="both"/>
      </w:pPr>
      <w:r w:rsidRPr="008A498E">
        <w:t>2.14. Обеспечивает подготовку фронта работ для субподрядных ремонтных организаций, участвует в приемке выполненных ими работ.</w:t>
      </w:r>
    </w:p>
    <w:p w:rsidR="00AD38EF" w:rsidRPr="008A498E" w:rsidRDefault="00AD38EF">
      <w:pPr>
        <w:pStyle w:val="ConsPlusNormal"/>
        <w:spacing w:before="220"/>
        <w:ind w:firstLine="540"/>
        <w:jc w:val="both"/>
      </w:pPr>
      <w:r w:rsidRPr="008A498E">
        <w:t>2.15. Контролирует наличие и правильность эксплуатации средств механизации и транспортных средств, специального оборудования и приспособлений, применяемых при ремонте, своевременность их доставки на ремонтируемые объекты и перемещение между объектами.</w:t>
      </w:r>
    </w:p>
    <w:p w:rsidR="00AD38EF" w:rsidRPr="008A498E" w:rsidRDefault="00AD38EF">
      <w:pPr>
        <w:pStyle w:val="ConsPlusNormal"/>
        <w:spacing w:before="220"/>
        <w:ind w:firstLine="540"/>
        <w:jc w:val="both"/>
      </w:pPr>
      <w:r w:rsidRPr="008A498E">
        <w:t>2.16. Осуществляет контроль за соблюдением персоналом участка требований правил по охране труда, пожарной безопасности, принимает меры по устранению выявленных нарушений.</w:t>
      </w:r>
    </w:p>
    <w:p w:rsidR="00AD38EF" w:rsidRPr="008A498E" w:rsidRDefault="00AD38EF">
      <w:pPr>
        <w:pStyle w:val="ConsPlusNormal"/>
        <w:spacing w:before="220"/>
        <w:ind w:firstLine="540"/>
        <w:jc w:val="both"/>
      </w:pPr>
      <w:r w:rsidRPr="008A498E">
        <w:t>2.17. Организует работу с персоналом участка с целью обеспечения его готовности к выполнению своих профессиональных функций.</w:t>
      </w:r>
    </w:p>
    <w:p w:rsidR="00AD38EF" w:rsidRPr="008A498E" w:rsidRDefault="00AD38EF">
      <w:pPr>
        <w:pStyle w:val="ConsPlusNormal"/>
        <w:spacing w:before="220"/>
        <w:ind w:firstLine="540"/>
        <w:jc w:val="both"/>
      </w:pPr>
      <w:r w:rsidRPr="008A498E">
        <w:t>2.18. Участвует в работе комиссий по проверке знаний и присвоению квалификационных разрядов, расследованию аварий и несчастных случаев, проведению аттестации рабочих мест на соответствие требованиям охраны труда.</w:t>
      </w:r>
    </w:p>
    <w:p w:rsidR="00AD38EF" w:rsidRPr="008A498E" w:rsidRDefault="00AD38EF">
      <w:pPr>
        <w:pStyle w:val="ConsPlusNormal"/>
        <w:spacing w:before="220"/>
        <w:ind w:firstLine="540"/>
        <w:jc w:val="both"/>
      </w:pPr>
      <w:r w:rsidRPr="008A498E">
        <w:t>2.19. Контролирует своевременность прохождения проверки знаний и медицинских осмотров персоналом участка.</w:t>
      </w:r>
    </w:p>
    <w:p w:rsidR="00AD38EF" w:rsidRPr="008A498E" w:rsidRDefault="00AD38EF">
      <w:pPr>
        <w:pStyle w:val="ConsPlusNormal"/>
        <w:spacing w:before="220"/>
        <w:ind w:firstLine="540"/>
        <w:jc w:val="both"/>
      </w:pPr>
      <w:r w:rsidRPr="008A498E">
        <w:t>2.20. Проводит занятия и совещания с персоналом участка, обеспечивает проработку новых правил, инструкций, информационных сообщений о несчастных случаях на производстве.</w:t>
      </w:r>
    </w:p>
    <w:p w:rsidR="00AD38EF" w:rsidRPr="008A498E" w:rsidRDefault="00AD38EF">
      <w:pPr>
        <w:pStyle w:val="ConsPlusNormal"/>
        <w:spacing w:before="220"/>
        <w:ind w:firstLine="540"/>
        <w:jc w:val="both"/>
      </w:pPr>
      <w:r w:rsidRPr="008A498E">
        <w:t>2.21. Организует работу по изучению, обобщению и использованию передового опыта ремонтного обслуживания, содействует внедрению на участке прогрессивных форм организации, внедрению и освоению новой техники и передовой технологии ремонта, нормирования и стимулирования труда, рационализаторской работе, обеспечивает внедрение принятых к использованию рационализаторских предложений.</w:t>
      </w:r>
    </w:p>
    <w:p w:rsidR="00AD38EF" w:rsidRPr="008A498E" w:rsidRDefault="00AD38EF">
      <w:pPr>
        <w:pStyle w:val="ConsPlusNormal"/>
        <w:spacing w:before="220"/>
        <w:ind w:firstLine="540"/>
        <w:jc w:val="both"/>
      </w:pPr>
      <w:r w:rsidRPr="008A498E">
        <w:t>2.22. Разрабатывает и своевременно пересматривает должностные и производственные инструкции персонала участка.</w:t>
      </w:r>
    </w:p>
    <w:p w:rsidR="00AD38EF" w:rsidRPr="008A498E" w:rsidRDefault="00AD38EF">
      <w:pPr>
        <w:pStyle w:val="ConsPlusNormal"/>
        <w:spacing w:before="220"/>
        <w:ind w:firstLine="540"/>
        <w:jc w:val="both"/>
      </w:pPr>
      <w:r w:rsidRPr="008A498E">
        <w:lastRenderedPageBreak/>
        <w:t>2.23. Ведет учет выполнения работ участком, осуществляет проверку правильности закрытия нарядов, списания израсходованных материальных ценностей мастерами, правильность оформления табеля учета рабочего времени и других документов.</w:t>
      </w:r>
    </w:p>
    <w:p w:rsidR="00AD38EF" w:rsidRPr="008A498E" w:rsidRDefault="00AD38EF">
      <w:pPr>
        <w:pStyle w:val="ConsPlusNormal"/>
        <w:spacing w:before="220"/>
        <w:ind w:firstLine="540"/>
        <w:jc w:val="both"/>
      </w:pPr>
      <w:r w:rsidRPr="008A498E">
        <w:t>2.24. Подготавливает отчетность о производственно-хозяйственной деятельности участка.</w:t>
      </w:r>
    </w:p>
    <w:p w:rsidR="00AD38EF" w:rsidRPr="008A498E" w:rsidRDefault="00AD38EF">
      <w:pPr>
        <w:pStyle w:val="ConsPlusNormal"/>
        <w:spacing w:before="220"/>
        <w:ind w:firstLine="540"/>
        <w:jc w:val="both"/>
      </w:pPr>
      <w:r w:rsidRPr="008A498E">
        <w:t>2.25. Контролирует соблюдение подчиненным персоналом производственной и трудовой дисциплины.</w:t>
      </w:r>
    </w:p>
    <w:p w:rsidR="00AD38EF" w:rsidRPr="008A498E" w:rsidRDefault="00AD38EF">
      <w:pPr>
        <w:pStyle w:val="ConsPlusNormal"/>
        <w:spacing w:before="220"/>
        <w:ind w:firstLine="540"/>
        <w:jc w:val="both"/>
      </w:pPr>
      <w:r w:rsidRPr="008A498E">
        <w:t>2.26. Руководит работниками участка.</w:t>
      </w:r>
    </w:p>
    <w:p w:rsidR="00AD38EF" w:rsidRPr="008A498E" w:rsidRDefault="00AD38EF">
      <w:pPr>
        <w:pStyle w:val="ConsPlusNormal"/>
        <w:ind w:firstLine="540"/>
        <w:jc w:val="both"/>
      </w:pPr>
    </w:p>
    <w:p w:rsidR="00AD38EF" w:rsidRPr="008A498E" w:rsidRDefault="00AD38EF">
      <w:pPr>
        <w:pStyle w:val="ConsPlusNormal"/>
        <w:jc w:val="center"/>
        <w:outlineLvl w:val="0"/>
      </w:pPr>
      <w:r w:rsidRPr="008A498E">
        <w:t>3. Права Работника</w:t>
      </w:r>
    </w:p>
    <w:p w:rsidR="00AD38EF" w:rsidRPr="008A498E" w:rsidRDefault="00AD38EF">
      <w:pPr>
        <w:pStyle w:val="ConsPlusNormal"/>
        <w:ind w:firstLine="540"/>
        <w:jc w:val="both"/>
      </w:pPr>
    </w:p>
    <w:p w:rsidR="00AD38EF" w:rsidRPr="008A498E" w:rsidRDefault="00AD38EF">
      <w:pPr>
        <w:pStyle w:val="ConsPlusNormal"/>
        <w:ind w:firstLine="540"/>
        <w:jc w:val="both"/>
      </w:pPr>
      <w:r w:rsidRPr="008A498E">
        <w:t>Работник имеет право:</w:t>
      </w:r>
    </w:p>
    <w:p w:rsidR="00AD38EF" w:rsidRPr="008A498E" w:rsidRDefault="00AD38EF">
      <w:pPr>
        <w:pStyle w:val="ConsPlusNormal"/>
        <w:spacing w:before="220"/>
        <w:ind w:firstLine="540"/>
        <w:jc w:val="both"/>
      </w:pPr>
      <w:r w:rsidRPr="008A498E">
        <w:t>3.1. На требование от Работодателя оказания содействия в исполнении своих обязанностей.</w:t>
      </w:r>
    </w:p>
    <w:p w:rsidR="00AD38EF" w:rsidRPr="008A498E" w:rsidRDefault="00AD38EF">
      <w:pPr>
        <w:pStyle w:val="ConsPlusNormal"/>
        <w:spacing w:before="220"/>
        <w:ind w:firstLine="540"/>
        <w:jc w:val="both"/>
      </w:pPr>
      <w:r w:rsidRPr="008A498E">
        <w:t>3.2. Ознакомление с проектами решений Работодателя, касающимися его деятельности.</w:t>
      </w:r>
    </w:p>
    <w:p w:rsidR="00AD38EF" w:rsidRPr="008A498E" w:rsidRDefault="00AD38EF">
      <w:pPr>
        <w:pStyle w:val="ConsPlusNormal"/>
        <w:spacing w:before="220"/>
        <w:ind w:firstLine="540"/>
        <w:jc w:val="both"/>
      </w:pPr>
      <w:r w:rsidRPr="008A498E">
        <w:t>3.3. Представление на рассмотрение своего непосредственного руководителя предложения по вопросам своей деятельности.</w:t>
      </w:r>
    </w:p>
    <w:p w:rsidR="00AD38EF" w:rsidRPr="008A498E" w:rsidRDefault="00AD38EF">
      <w:pPr>
        <w:pStyle w:val="ConsPlusNormal"/>
        <w:spacing w:before="220"/>
        <w:ind w:firstLine="540"/>
        <w:jc w:val="both"/>
      </w:pPr>
      <w:r w:rsidRPr="008A498E">
        <w:t>3.4. Получение служебной информации, необходимой для осуществления своих обязанностей.</w:t>
      </w:r>
    </w:p>
    <w:p w:rsidR="00AD38EF" w:rsidRPr="008A498E" w:rsidRDefault="00AD38EF">
      <w:pPr>
        <w:pStyle w:val="ConsPlusNormal"/>
        <w:spacing w:before="220"/>
        <w:ind w:firstLine="540"/>
        <w:jc w:val="both"/>
      </w:pPr>
      <w:r w:rsidRPr="008A498E">
        <w:t>3.5. Предоставление ему работы, обусловленной трудовым договором.</w:t>
      </w:r>
    </w:p>
    <w:p w:rsidR="00AD38EF" w:rsidRPr="008A498E" w:rsidRDefault="00AD38EF">
      <w:pPr>
        <w:pStyle w:val="ConsPlusNormal"/>
        <w:spacing w:before="220"/>
        <w:ind w:firstLine="540"/>
        <w:jc w:val="both"/>
      </w:pPr>
      <w:r w:rsidRPr="008A498E">
        <w:t>3.6. Рабочее место, соответствующее государственным нормативным требованиям охраны труда и условиям, предусмотренным коллективным договором.</w:t>
      </w:r>
    </w:p>
    <w:p w:rsidR="00AD38EF" w:rsidRPr="008A498E" w:rsidRDefault="00AD38EF">
      <w:pPr>
        <w:pStyle w:val="ConsPlusNormal"/>
        <w:spacing w:before="220"/>
        <w:ind w:firstLine="540"/>
        <w:jc w:val="both"/>
      </w:pPr>
      <w:r w:rsidRPr="008A498E">
        <w:t>3.7.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</w:t>
      </w:r>
    </w:p>
    <w:p w:rsidR="00AD38EF" w:rsidRPr="008A498E" w:rsidRDefault="00AD38EF">
      <w:pPr>
        <w:pStyle w:val="ConsPlusNormal"/>
        <w:spacing w:before="220"/>
        <w:ind w:firstLine="540"/>
        <w:jc w:val="both"/>
      </w:pPr>
      <w:r w:rsidRPr="008A498E">
        <w:t>3.8.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отпусков.</w:t>
      </w:r>
    </w:p>
    <w:p w:rsidR="00AD38EF" w:rsidRPr="008A498E" w:rsidRDefault="00AD38EF">
      <w:pPr>
        <w:pStyle w:val="ConsPlusNormal"/>
        <w:spacing w:before="220"/>
        <w:ind w:firstLine="540"/>
        <w:jc w:val="both"/>
      </w:pPr>
      <w:r w:rsidRPr="008A498E">
        <w:t>3.9. Полную достоверную информацию об условиях труда и требованиях охраны труда на рабочем месте.</w:t>
      </w:r>
    </w:p>
    <w:p w:rsidR="00AD38EF" w:rsidRPr="008A498E" w:rsidRDefault="00AD38EF">
      <w:pPr>
        <w:pStyle w:val="ConsPlusNormal"/>
        <w:spacing w:before="220"/>
        <w:ind w:firstLine="540"/>
        <w:jc w:val="both"/>
      </w:pPr>
      <w:r w:rsidRPr="008A498E">
        <w:t>3.10. Объединение, включая право на создание профессиональных союзов и вступление в них для защиты своих трудовых прав, свобод и законных интересов.</w:t>
      </w:r>
    </w:p>
    <w:p w:rsidR="00AD38EF" w:rsidRPr="008A498E" w:rsidRDefault="00AD38EF">
      <w:pPr>
        <w:pStyle w:val="ConsPlusNormal"/>
        <w:spacing w:before="220"/>
        <w:ind w:firstLine="540"/>
        <w:jc w:val="both"/>
      </w:pPr>
      <w:r w:rsidRPr="008A498E">
        <w:t xml:space="preserve">3.11. Участие в управлении организацией в предусмотренных Трудовым </w:t>
      </w:r>
      <w:hyperlink r:id="rId7" w:history="1">
        <w:r w:rsidRPr="008A498E">
          <w:t>кодексом</w:t>
        </w:r>
      </w:hyperlink>
      <w:r w:rsidRPr="008A498E">
        <w:t xml:space="preserve"> Российской Федерации, иными федеральными законами и коллективным договором формах.</w:t>
      </w:r>
    </w:p>
    <w:p w:rsidR="00AD38EF" w:rsidRPr="008A498E" w:rsidRDefault="00AD38EF">
      <w:pPr>
        <w:pStyle w:val="ConsPlusNormal"/>
        <w:spacing w:before="220"/>
        <w:ind w:firstLine="540"/>
        <w:jc w:val="both"/>
      </w:pPr>
      <w:r w:rsidRPr="008A498E">
        <w:t>3.12.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соглашений.</w:t>
      </w:r>
    </w:p>
    <w:p w:rsidR="00AD38EF" w:rsidRPr="008A498E" w:rsidRDefault="00AD38EF">
      <w:pPr>
        <w:pStyle w:val="ConsPlusNormal"/>
        <w:spacing w:before="220"/>
        <w:ind w:firstLine="540"/>
        <w:jc w:val="both"/>
      </w:pPr>
      <w:r w:rsidRPr="008A498E">
        <w:t>3.13. Защиту своих трудовых прав, свобод и законных интересов всеми не запрещенными законом способами.</w:t>
      </w:r>
    </w:p>
    <w:p w:rsidR="00AD38EF" w:rsidRPr="008A498E" w:rsidRDefault="00AD38EF">
      <w:pPr>
        <w:pStyle w:val="ConsPlusNormal"/>
        <w:spacing w:before="220"/>
        <w:ind w:firstLine="540"/>
        <w:jc w:val="both"/>
      </w:pPr>
      <w:r w:rsidRPr="008A498E">
        <w:t xml:space="preserve">3.14. Разрешение индивидуальных и коллективных трудовых споров, включая право на забастовку, в порядке, установленном Трудовым </w:t>
      </w:r>
      <w:hyperlink r:id="rId8" w:history="1">
        <w:r w:rsidRPr="008A498E">
          <w:t>кодексом</w:t>
        </w:r>
      </w:hyperlink>
      <w:r w:rsidRPr="008A498E">
        <w:t xml:space="preserve"> Российской Федерации, иными федеральными законами.</w:t>
      </w:r>
    </w:p>
    <w:p w:rsidR="00AD38EF" w:rsidRPr="008A498E" w:rsidRDefault="00AD38EF">
      <w:pPr>
        <w:pStyle w:val="ConsPlusNormal"/>
        <w:spacing w:before="220"/>
        <w:ind w:firstLine="540"/>
        <w:jc w:val="both"/>
      </w:pPr>
      <w:r w:rsidRPr="008A498E">
        <w:t xml:space="preserve">3.15. Возмещение вреда, причиненного ему в связи с исполнением трудовых обязанностей, </w:t>
      </w:r>
      <w:r w:rsidRPr="008A498E">
        <w:lastRenderedPageBreak/>
        <w:t xml:space="preserve">и компенсацию морального вреда в порядке, установленном Трудовым </w:t>
      </w:r>
      <w:hyperlink r:id="rId9" w:history="1">
        <w:r w:rsidRPr="008A498E">
          <w:t>кодексом</w:t>
        </w:r>
      </w:hyperlink>
      <w:r w:rsidRPr="008A498E">
        <w:t xml:space="preserve"> Российской Федерации, иными федеральными законами.</w:t>
      </w:r>
    </w:p>
    <w:p w:rsidR="00AD38EF" w:rsidRPr="008A498E" w:rsidRDefault="00AD38EF">
      <w:pPr>
        <w:pStyle w:val="ConsPlusNormal"/>
        <w:spacing w:before="220"/>
        <w:ind w:firstLine="540"/>
        <w:jc w:val="both"/>
      </w:pPr>
      <w:r w:rsidRPr="008A498E">
        <w:t>3.16. Обязательное социальное страхование в случаях, предусмотренных федеральными законами.</w:t>
      </w:r>
    </w:p>
    <w:p w:rsidR="00AD38EF" w:rsidRPr="008A498E" w:rsidRDefault="00AD38EF">
      <w:pPr>
        <w:pStyle w:val="ConsPlusNormal"/>
        <w:ind w:firstLine="540"/>
        <w:jc w:val="both"/>
      </w:pPr>
    </w:p>
    <w:p w:rsidR="00AD38EF" w:rsidRPr="008A498E" w:rsidRDefault="00AD38EF">
      <w:pPr>
        <w:pStyle w:val="ConsPlusNormal"/>
        <w:jc w:val="center"/>
        <w:outlineLvl w:val="0"/>
      </w:pPr>
      <w:r w:rsidRPr="008A498E">
        <w:t>4. Ответственность Работника</w:t>
      </w:r>
    </w:p>
    <w:p w:rsidR="00AD38EF" w:rsidRPr="008A498E" w:rsidRDefault="00AD38EF">
      <w:pPr>
        <w:pStyle w:val="ConsPlusNormal"/>
        <w:ind w:firstLine="540"/>
        <w:jc w:val="both"/>
      </w:pPr>
    </w:p>
    <w:p w:rsidR="00AD38EF" w:rsidRPr="008A498E" w:rsidRDefault="00AD38EF">
      <w:pPr>
        <w:pStyle w:val="ConsPlusNormal"/>
        <w:ind w:firstLine="540"/>
        <w:jc w:val="both"/>
      </w:pPr>
      <w:r w:rsidRPr="008A498E">
        <w:t>Работник несет ответственность:</w:t>
      </w:r>
    </w:p>
    <w:p w:rsidR="00AD38EF" w:rsidRPr="008A498E" w:rsidRDefault="00AD38EF">
      <w:pPr>
        <w:pStyle w:val="ConsPlusNormal"/>
        <w:spacing w:before="220"/>
        <w:ind w:firstLine="540"/>
        <w:jc w:val="both"/>
      </w:pPr>
      <w:r w:rsidRPr="008A498E">
        <w:t>4.1. За неисполнение или ненадлежащее исполнение своих обязанностей, предусмотренных настоящей должностной инструкцией, - в соответствии с действующим трудовым законодательством Российской Федерации.</w:t>
      </w:r>
    </w:p>
    <w:p w:rsidR="00AD38EF" w:rsidRPr="008A498E" w:rsidRDefault="00AD38EF">
      <w:pPr>
        <w:pStyle w:val="ConsPlusNormal"/>
        <w:spacing w:before="220"/>
        <w:ind w:firstLine="540"/>
        <w:jc w:val="both"/>
      </w:pPr>
      <w:r w:rsidRPr="008A498E">
        <w:t>4.2. За правонарушения, совершенные в период осуществления своей деятельности, - в соответствии с действующим гражданским, административным и уголовным законодательством Российской Федерации.</w:t>
      </w:r>
    </w:p>
    <w:p w:rsidR="00AD38EF" w:rsidRPr="008A498E" w:rsidRDefault="00AD38EF">
      <w:pPr>
        <w:pStyle w:val="ConsPlusNormal"/>
        <w:spacing w:before="220"/>
        <w:ind w:firstLine="540"/>
        <w:jc w:val="both"/>
      </w:pPr>
      <w:r w:rsidRPr="008A498E">
        <w:t>4.3. За причинение материального ущерба - в соответствии с действующим законодательством Российской Федерации.</w:t>
      </w:r>
    </w:p>
    <w:p w:rsidR="00AD38EF" w:rsidRPr="008A498E" w:rsidRDefault="00AD38EF">
      <w:pPr>
        <w:pStyle w:val="ConsPlusNormal"/>
        <w:spacing w:before="220"/>
        <w:ind w:firstLine="540"/>
        <w:jc w:val="both"/>
      </w:pPr>
      <w:r w:rsidRPr="008A498E">
        <w:t>4.4. За нарушение Правил внутреннего трудового распорядка, правил противопожарной безопасности и техники безопасности, установленных Работодателем.</w:t>
      </w:r>
    </w:p>
    <w:p w:rsidR="00AD38EF" w:rsidRPr="008A498E" w:rsidRDefault="00AD38EF">
      <w:pPr>
        <w:pStyle w:val="ConsPlusNormal"/>
        <w:ind w:firstLine="540"/>
        <w:jc w:val="both"/>
      </w:pPr>
    </w:p>
    <w:p w:rsidR="00AD38EF" w:rsidRPr="008A498E" w:rsidRDefault="00AD38EF">
      <w:pPr>
        <w:pStyle w:val="ConsPlusNormal"/>
        <w:jc w:val="center"/>
        <w:outlineLvl w:val="0"/>
      </w:pPr>
      <w:r w:rsidRPr="008A498E">
        <w:t>5. Условия работы</w:t>
      </w:r>
    </w:p>
    <w:p w:rsidR="00AD38EF" w:rsidRPr="008A498E" w:rsidRDefault="00AD38EF">
      <w:pPr>
        <w:pStyle w:val="ConsPlusNormal"/>
        <w:ind w:firstLine="540"/>
        <w:jc w:val="both"/>
      </w:pPr>
    </w:p>
    <w:p w:rsidR="00AD38EF" w:rsidRPr="008A498E" w:rsidRDefault="00AD38EF">
      <w:pPr>
        <w:pStyle w:val="ConsPlusNormal"/>
        <w:ind w:firstLine="540"/>
        <w:jc w:val="both"/>
      </w:pPr>
      <w:r w:rsidRPr="008A498E">
        <w:t>5.1. Режим работы Работника определяется в соответствии с Правилами внутреннего трудового распорядка, установленными Работодателем.</w:t>
      </w:r>
    </w:p>
    <w:p w:rsidR="00AD38EF" w:rsidRPr="008A498E" w:rsidRDefault="00AD38EF">
      <w:pPr>
        <w:pStyle w:val="ConsPlusNormal"/>
        <w:spacing w:before="220"/>
        <w:ind w:firstLine="540"/>
        <w:jc w:val="both"/>
      </w:pPr>
      <w:r w:rsidRPr="008A498E">
        <w:t>5.2. В соответствии с ____________________ Работодатель проводит оценку эффективности работы начальника участка по ремонту энергетического оборудования, зданий и сооружений.</w:t>
      </w:r>
    </w:p>
    <w:p w:rsidR="00AD38EF" w:rsidRPr="008A498E" w:rsidRDefault="00AD38EF">
      <w:pPr>
        <w:pStyle w:val="ConsPlusNormal"/>
        <w:spacing w:before="220"/>
        <w:ind w:firstLine="540"/>
        <w:jc w:val="both"/>
      </w:pPr>
      <w:r w:rsidRPr="008A498E">
        <w:t>5.3. Критериями оценки деловых качеств Работника являются:</w:t>
      </w:r>
    </w:p>
    <w:p w:rsidR="00AD38EF" w:rsidRPr="008A498E" w:rsidRDefault="00AD38EF">
      <w:pPr>
        <w:pStyle w:val="ConsPlusNormal"/>
        <w:spacing w:before="220"/>
        <w:ind w:firstLine="540"/>
        <w:jc w:val="both"/>
      </w:pPr>
      <w:r w:rsidRPr="008A498E">
        <w:t>- квалификация;</w:t>
      </w:r>
    </w:p>
    <w:p w:rsidR="00AD38EF" w:rsidRPr="008A498E" w:rsidRDefault="00AD38EF">
      <w:pPr>
        <w:pStyle w:val="ConsPlusNormal"/>
        <w:spacing w:before="220"/>
        <w:ind w:firstLine="540"/>
        <w:jc w:val="both"/>
      </w:pPr>
      <w:r w:rsidRPr="008A498E">
        <w:t>- стаж работы по специальности;</w:t>
      </w:r>
    </w:p>
    <w:p w:rsidR="00AD38EF" w:rsidRPr="008A498E" w:rsidRDefault="00AD38EF">
      <w:pPr>
        <w:pStyle w:val="ConsPlusNormal"/>
        <w:spacing w:before="220"/>
        <w:ind w:firstLine="540"/>
        <w:jc w:val="both"/>
      </w:pPr>
      <w:r w:rsidRPr="008A498E">
        <w:t>- профессиональная компетентность, выразившаяся в лучшем качестве выполняемых работ;</w:t>
      </w:r>
    </w:p>
    <w:p w:rsidR="00AD38EF" w:rsidRPr="008A498E" w:rsidRDefault="00AD38EF">
      <w:pPr>
        <w:pStyle w:val="ConsPlusNormal"/>
        <w:spacing w:before="220"/>
        <w:ind w:firstLine="540"/>
        <w:jc w:val="both"/>
      </w:pPr>
      <w:r w:rsidRPr="008A498E">
        <w:t>- уровень трудовой дисциплины;</w:t>
      </w:r>
    </w:p>
    <w:p w:rsidR="00AD38EF" w:rsidRPr="008A498E" w:rsidRDefault="00AD38EF">
      <w:pPr>
        <w:pStyle w:val="ConsPlusNormal"/>
        <w:spacing w:before="220"/>
        <w:ind w:firstLine="540"/>
        <w:jc w:val="both"/>
      </w:pPr>
      <w:r w:rsidRPr="008A498E">
        <w:t>- способность эффективно организовать работу подчиненных на вверенном участке;</w:t>
      </w:r>
    </w:p>
    <w:p w:rsidR="00AD38EF" w:rsidRPr="008A498E" w:rsidRDefault="00AD38EF">
      <w:pPr>
        <w:pStyle w:val="ConsPlusNormal"/>
        <w:spacing w:before="220"/>
        <w:ind w:firstLine="540"/>
        <w:jc w:val="both"/>
      </w:pPr>
      <w:r w:rsidRPr="008A498E">
        <w:t>- интенсивность труда (способность в короткие сроки справляться с большим объемом работы);</w:t>
      </w:r>
    </w:p>
    <w:p w:rsidR="00AD38EF" w:rsidRPr="008A498E" w:rsidRDefault="00AD38EF">
      <w:pPr>
        <w:pStyle w:val="ConsPlusNormal"/>
        <w:spacing w:before="220"/>
        <w:ind w:firstLine="540"/>
        <w:jc w:val="both"/>
      </w:pPr>
      <w:r w:rsidRPr="008A498E">
        <w:t>- умение работать с документами;</w:t>
      </w:r>
    </w:p>
    <w:p w:rsidR="00AD38EF" w:rsidRPr="008A498E" w:rsidRDefault="00AD38EF">
      <w:pPr>
        <w:pStyle w:val="ConsPlusNormal"/>
        <w:spacing w:before="220"/>
        <w:ind w:firstLine="540"/>
        <w:jc w:val="both"/>
      </w:pPr>
      <w:r w:rsidRPr="008A498E">
        <w:t>- способность в установленные сроки осваивать технические средства, повышающие производительность труда и качество работы;</w:t>
      </w:r>
    </w:p>
    <w:p w:rsidR="00AD38EF" w:rsidRPr="008A498E" w:rsidRDefault="00AD38EF">
      <w:pPr>
        <w:pStyle w:val="ConsPlusNormal"/>
        <w:spacing w:before="220"/>
        <w:ind w:firstLine="540"/>
        <w:jc w:val="both"/>
      </w:pPr>
      <w:r w:rsidRPr="008A498E">
        <w:t>- производственная этика, стиль общения;</w:t>
      </w:r>
    </w:p>
    <w:p w:rsidR="00AD38EF" w:rsidRPr="008A498E" w:rsidRDefault="00AD38EF">
      <w:pPr>
        <w:pStyle w:val="ConsPlusNormal"/>
        <w:spacing w:before="220"/>
        <w:ind w:firstLine="540"/>
        <w:jc w:val="both"/>
      </w:pPr>
      <w:r w:rsidRPr="008A498E">
        <w:t>- способность к творчеству, предприимчивость;</w:t>
      </w:r>
    </w:p>
    <w:p w:rsidR="00AD38EF" w:rsidRPr="008A498E" w:rsidRDefault="00AD38EF">
      <w:pPr>
        <w:pStyle w:val="ConsPlusNormal"/>
        <w:spacing w:before="220"/>
        <w:ind w:firstLine="540"/>
        <w:jc w:val="both"/>
      </w:pPr>
      <w:r w:rsidRPr="008A498E">
        <w:t>- способность к адекватной самооценке;</w:t>
      </w:r>
    </w:p>
    <w:p w:rsidR="00AD38EF" w:rsidRPr="008A498E" w:rsidRDefault="00AD38EF">
      <w:pPr>
        <w:pStyle w:val="ConsPlusNormal"/>
        <w:spacing w:before="220"/>
        <w:ind w:firstLine="540"/>
        <w:jc w:val="both"/>
      </w:pPr>
      <w:r w:rsidRPr="008A498E">
        <w:t>- проявление инициативы в работе, выполнение работы более высокой квалификации;</w:t>
      </w:r>
    </w:p>
    <w:p w:rsidR="00AD38EF" w:rsidRPr="008A498E" w:rsidRDefault="00AD38EF">
      <w:pPr>
        <w:pStyle w:val="ConsPlusNormal"/>
        <w:spacing w:before="220"/>
        <w:ind w:firstLine="540"/>
        <w:jc w:val="both"/>
      </w:pPr>
      <w:r w:rsidRPr="008A498E">
        <w:lastRenderedPageBreak/>
        <w:t>- повышение индивидуальной выработки;</w:t>
      </w:r>
    </w:p>
    <w:p w:rsidR="00AD38EF" w:rsidRPr="008A498E" w:rsidRDefault="00AD38EF">
      <w:pPr>
        <w:pStyle w:val="ConsPlusNormal"/>
        <w:spacing w:before="220"/>
        <w:ind w:firstLine="540"/>
        <w:jc w:val="both"/>
      </w:pPr>
      <w:r w:rsidRPr="008A498E">
        <w:t>- рационализаторские предложения;</w:t>
      </w:r>
    </w:p>
    <w:p w:rsidR="00AD38EF" w:rsidRPr="008A498E" w:rsidRDefault="00AD38EF">
      <w:pPr>
        <w:pStyle w:val="ConsPlusNormal"/>
        <w:spacing w:before="220"/>
        <w:ind w:firstLine="540"/>
        <w:jc w:val="both"/>
      </w:pPr>
      <w:r w:rsidRPr="008A498E">
        <w:t>- практическая помощь вновь принятым работникам без закрепления наставничества соответствующим приказом;</w:t>
      </w:r>
    </w:p>
    <w:p w:rsidR="00AD38EF" w:rsidRPr="008A498E" w:rsidRDefault="00AD38EF">
      <w:pPr>
        <w:pStyle w:val="ConsPlusNormal"/>
        <w:spacing w:before="220"/>
        <w:ind w:firstLine="540"/>
        <w:jc w:val="both"/>
      </w:pPr>
      <w:r w:rsidRPr="008A498E">
        <w:t>- высокая культура труда на конкретном рабочем месте.</w:t>
      </w:r>
    </w:p>
    <w:p w:rsidR="00AD38EF" w:rsidRPr="008A498E" w:rsidRDefault="00AD38EF">
      <w:pPr>
        <w:pStyle w:val="ConsPlusNormal"/>
        <w:spacing w:before="220"/>
        <w:ind w:firstLine="540"/>
        <w:jc w:val="both"/>
      </w:pPr>
      <w:r w:rsidRPr="008A498E">
        <w:t>5.4. Результаты работы и своевременность ее выполнения оцениваются по следующим критериям:</w:t>
      </w:r>
    </w:p>
    <w:p w:rsidR="00AD38EF" w:rsidRPr="008A498E" w:rsidRDefault="00AD38EF">
      <w:pPr>
        <w:pStyle w:val="ConsPlusNormal"/>
        <w:spacing w:before="220"/>
        <w:ind w:firstLine="540"/>
        <w:jc w:val="both"/>
      </w:pPr>
      <w:r w:rsidRPr="008A498E">
        <w:t>- результаты, достигнутые Работником при исполнении обязанностей, предусмотренных должностной инструкцией и трудовым договором;</w:t>
      </w:r>
    </w:p>
    <w:p w:rsidR="00AD38EF" w:rsidRPr="008A498E" w:rsidRDefault="00AD38EF">
      <w:pPr>
        <w:pStyle w:val="ConsPlusNormal"/>
        <w:spacing w:before="220"/>
        <w:ind w:firstLine="540"/>
        <w:jc w:val="both"/>
      </w:pPr>
      <w:r w:rsidRPr="008A498E">
        <w:t>- качество законченной работы;</w:t>
      </w:r>
    </w:p>
    <w:p w:rsidR="00AD38EF" w:rsidRPr="008A498E" w:rsidRDefault="00AD38EF">
      <w:pPr>
        <w:pStyle w:val="ConsPlusNormal"/>
        <w:spacing w:before="220"/>
        <w:ind w:firstLine="540"/>
        <w:jc w:val="both"/>
      </w:pPr>
      <w:r w:rsidRPr="008A498E">
        <w:t>- своевременность выполнения должностных обязанностей;</w:t>
      </w:r>
    </w:p>
    <w:p w:rsidR="00AD38EF" w:rsidRPr="008A498E" w:rsidRDefault="00AD38EF">
      <w:pPr>
        <w:pStyle w:val="ConsPlusNormal"/>
        <w:spacing w:before="220"/>
        <w:ind w:firstLine="540"/>
        <w:jc w:val="both"/>
      </w:pPr>
      <w:r w:rsidRPr="008A498E">
        <w:t>- выполнение нормированных заданий, уровень производительности труда.</w:t>
      </w:r>
    </w:p>
    <w:p w:rsidR="00AD38EF" w:rsidRPr="008A498E" w:rsidRDefault="00AD38EF">
      <w:pPr>
        <w:pStyle w:val="ConsPlusNormal"/>
        <w:spacing w:before="220"/>
        <w:ind w:firstLine="540"/>
        <w:jc w:val="both"/>
      </w:pPr>
      <w:r w:rsidRPr="008A498E">
        <w:t>5.5. Оценка деловых качеств и результатов работы проводится на основе объективных показателей, мотивированного мнения непосредственного руководителя и коллег.</w:t>
      </w:r>
    </w:p>
    <w:p w:rsidR="00AD38EF" w:rsidRPr="008A498E" w:rsidRDefault="00AD38EF">
      <w:pPr>
        <w:pStyle w:val="ConsPlusNormal"/>
        <w:ind w:firstLine="540"/>
        <w:jc w:val="both"/>
      </w:pPr>
    </w:p>
    <w:p w:rsidR="00AD38EF" w:rsidRPr="008A498E" w:rsidRDefault="00AD38EF">
      <w:pPr>
        <w:pStyle w:val="ConsPlusNormal"/>
        <w:jc w:val="center"/>
        <w:outlineLvl w:val="0"/>
      </w:pPr>
      <w:r w:rsidRPr="008A498E">
        <w:t>6. Заключительные положения</w:t>
      </w:r>
    </w:p>
    <w:p w:rsidR="00AD38EF" w:rsidRPr="008A498E" w:rsidRDefault="00AD38EF">
      <w:pPr>
        <w:pStyle w:val="ConsPlusNormal"/>
        <w:ind w:firstLine="540"/>
        <w:jc w:val="both"/>
      </w:pPr>
    </w:p>
    <w:p w:rsidR="00AD38EF" w:rsidRPr="008A498E" w:rsidRDefault="00AD38EF">
      <w:pPr>
        <w:pStyle w:val="ConsPlusNormal"/>
        <w:ind w:firstLine="540"/>
        <w:jc w:val="both"/>
      </w:pPr>
      <w:r w:rsidRPr="008A498E">
        <w:t xml:space="preserve">6.1. Настоящая должностная инструкция разработана в соответствии с Квалификационным </w:t>
      </w:r>
      <w:hyperlink r:id="rId10" w:history="1">
        <w:r w:rsidRPr="008A498E">
          <w:t>справочником</w:t>
        </w:r>
      </w:hyperlink>
      <w:r w:rsidRPr="008A498E">
        <w:t xml:space="preserve"> должностей руководителей, специалистов и других служащих организаций электроэнергетики, утвержденным Постановлением Минтруда России от 29.01.2004 N 4.</w:t>
      </w:r>
    </w:p>
    <w:p w:rsidR="00AD38EF" w:rsidRPr="008A498E" w:rsidRDefault="00AD38EF">
      <w:pPr>
        <w:pStyle w:val="ConsPlusNormal"/>
        <w:spacing w:before="220"/>
        <w:ind w:firstLine="540"/>
        <w:jc w:val="both"/>
      </w:pPr>
      <w:r w:rsidRPr="008A498E">
        <w:t>6.2. 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:rsidR="00AD38EF" w:rsidRPr="008A498E" w:rsidRDefault="00AD38EF">
      <w:pPr>
        <w:pStyle w:val="ConsPlusNormal"/>
        <w:spacing w:before="220"/>
        <w:ind w:firstLine="540"/>
        <w:jc w:val="both"/>
      </w:pPr>
      <w:r w:rsidRPr="008A498E">
        <w:t>Факт ознакомления Работника с настоящей должностной инструкцией подтверждается _______________________________________ (подписью в листе ознакомления, являющемся неотъемлемой частью настоящей должностной инструкции (в журнале ознакомления с должностными инструкциями); в экземпляре должностной инструкции, хранящемся у работодателя; иным способом).</w:t>
      </w:r>
    </w:p>
    <w:p w:rsidR="00AD38EF" w:rsidRPr="008A498E" w:rsidRDefault="00AD38EF">
      <w:pPr>
        <w:pStyle w:val="ConsPlusNormal"/>
        <w:spacing w:before="220"/>
        <w:ind w:firstLine="540"/>
        <w:jc w:val="both"/>
      </w:pPr>
      <w:r w:rsidRPr="008A498E">
        <w:t>6.3. __________________________________________________________.</w:t>
      </w:r>
    </w:p>
    <w:p w:rsidR="00AD38EF" w:rsidRPr="008A498E" w:rsidRDefault="00AD38EF">
      <w:pPr>
        <w:pStyle w:val="ConsPlusNormal"/>
        <w:ind w:firstLine="540"/>
        <w:jc w:val="both"/>
      </w:pPr>
    </w:p>
    <w:p w:rsidR="00AD38EF" w:rsidRPr="008A498E" w:rsidRDefault="00AD38EF">
      <w:pPr>
        <w:pStyle w:val="ConsPlusNonformat"/>
        <w:jc w:val="both"/>
      </w:pPr>
      <w:r w:rsidRPr="008A498E">
        <w:t>_____________________________      _____________      _____________________</w:t>
      </w:r>
    </w:p>
    <w:p w:rsidR="00AD38EF" w:rsidRPr="008A498E" w:rsidRDefault="00AD38EF">
      <w:pPr>
        <w:pStyle w:val="ConsPlusNonformat"/>
        <w:jc w:val="both"/>
      </w:pPr>
      <w:r w:rsidRPr="008A498E">
        <w:t xml:space="preserve">(должность лица, составившего     </w:t>
      </w:r>
      <w:proofErr w:type="gramStart"/>
      <w:r w:rsidRPr="008A498E">
        <w:t xml:space="preserve">   (</w:t>
      </w:r>
      <w:proofErr w:type="gramEnd"/>
      <w:r w:rsidRPr="008A498E">
        <w:t>подпись)               (Ф.И.О.)</w:t>
      </w:r>
    </w:p>
    <w:p w:rsidR="00AD38EF" w:rsidRPr="008A498E" w:rsidRDefault="00AD38EF">
      <w:pPr>
        <w:pStyle w:val="ConsPlusNonformat"/>
        <w:jc w:val="both"/>
      </w:pPr>
      <w:r w:rsidRPr="008A498E">
        <w:t xml:space="preserve">         инструкцию)</w:t>
      </w:r>
    </w:p>
    <w:p w:rsidR="00AD38EF" w:rsidRPr="008A498E" w:rsidRDefault="00AD38EF">
      <w:pPr>
        <w:pStyle w:val="ConsPlusNonformat"/>
        <w:jc w:val="both"/>
      </w:pPr>
    </w:p>
    <w:p w:rsidR="00AD38EF" w:rsidRPr="008A498E" w:rsidRDefault="00AD38EF">
      <w:pPr>
        <w:pStyle w:val="ConsPlusNonformat"/>
        <w:jc w:val="both"/>
      </w:pPr>
      <w:r w:rsidRPr="008A498E">
        <w:t>"___"__________ ___ г.</w:t>
      </w:r>
    </w:p>
    <w:p w:rsidR="00AD38EF" w:rsidRPr="008A498E" w:rsidRDefault="00AD38EF">
      <w:pPr>
        <w:pStyle w:val="ConsPlusNonformat"/>
        <w:jc w:val="both"/>
      </w:pPr>
    </w:p>
    <w:p w:rsidR="00AD38EF" w:rsidRPr="008A498E" w:rsidRDefault="00AD38EF">
      <w:pPr>
        <w:pStyle w:val="ConsPlusNonformat"/>
        <w:jc w:val="both"/>
      </w:pPr>
      <w:r w:rsidRPr="008A498E">
        <w:t>СОГЛАСОВАНО:</w:t>
      </w:r>
    </w:p>
    <w:p w:rsidR="00AD38EF" w:rsidRPr="008A498E" w:rsidRDefault="00AD38EF">
      <w:pPr>
        <w:pStyle w:val="ConsPlusNonformat"/>
        <w:jc w:val="both"/>
      </w:pPr>
    </w:p>
    <w:p w:rsidR="00AD38EF" w:rsidRPr="008A498E" w:rsidRDefault="00AD38EF">
      <w:pPr>
        <w:pStyle w:val="ConsPlusNonformat"/>
        <w:jc w:val="both"/>
      </w:pPr>
      <w:r w:rsidRPr="008A498E">
        <w:t>Юрисконсульт                       _____________      _____________________</w:t>
      </w:r>
    </w:p>
    <w:p w:rsidR="00AD38EF" w:rsidRPr="008A498E" w:rsidRDefault="00AD38EF">
      <w:pPr>
        <w:pStyle w:val="ConsPlusNonformat"/>
        <w:jc w:val="both"/>
      </w:pPr>
      <w:r w:rsidRPr="008A498E">
        <w:t xml:space="preserve">                                     (</w:t>
      </w:r>
      <w:proofErr w:type="gramStart"/>
      <w:r w:rsidRPr="008A498E">
        <w:t xml:space="preserve">подпись)   </w:t>
      </w:r>
      <w:proofErr w:type="gramEnd"/>
      <w:r w:rsidRPr="008A498E">
        <w:t xml:space="preserve">            (Ф.И.О.)</w:t>
      </w:r>
    </w:p>
    <w:p w:rsidR="00AD38EF" w:rsidRPr="008A498E" w:rsidRDefault="00AD38EF">
      <w:pPr>
        <w:pStyle w:val="ConsPlusNonformat"/>
        <w:jc w:val="both"/>
      </w:pPr>
    </w:p>
    <w:p w:rsidR="00AD38EF" w:rsidRPr="008A498E" w:rsidRDefault="00AD38EF">
      <w:pPr>
        <w:pStyle w:val="ConsPlusNonformat"/>
        <w:jc w:val="both"/>
      </w:pPr>
      <w:r w:rsidRPr="008A498E">
        <w:t>"___"__________ ___ г.</w:t>
      </w:r>
    </w:p>
    <w:p w:rsidR="00AD38EF" w:rsidRPr="008A498E" w:rsidRDefault="00AD38EF">
      <w:pPr>
        <w:pStyle w:val="ConsPlusNonformat"/>
        <w:jc w:val="both"/>
      </w:pPr>
    </w:p>
    <w:p w:rsidR="00AD38EF" w:rsidRPr="008A498E" w:rsidRDefault="00AD38EF">
      <w:pPr>
        <w:pStyle w:val="ConsPlusNonformat"/>
        <w:jc w:val="both"/>
      </w:pPr>
      <w:r w:rsidRPr="008A498E">
        <w:t xml:space="preserve">С инструкцией </w:t>
      </w:r>
      <w:proofErr w:type="gramStart"/>
      <w:r w:rsidRPr="008A498E">
        <w:t xml:space="preserve">ознакомлен:   </w:t>
      </w:r>
      <w:proofErr w:type="gramEnd"/>
      <w:r w:rsidRPr="008A498E">
        <w:t xml:space="preserve">       _____________      _____________________</w:t>
      </w:r>
    </w:p>
    <w:p w:rsidR="00AD38EF" w:rsidRPr="008A498E" w:rsidRDefault="00AD38EF">
      <w:pPr>
        <w:pStyle w:val="ConsPlusNonformat"/>
        <w:jc w:val="both"/>
      </w:pPr>
      <w:r w:rsidRPr="008A498E">
        <w:t xml:space="preserve">                                     (</w:t>
      </w:r>
      <w:proofErr w:type="gramStart"/>
      <w:r w:rsidRPr="008A498E">
        <w:t xml:space="preserve">подпись)   </w:t>
      </w:r>
      <w:proofErr w:type="gramEnd"/>
      <w:r w:rsidRPr="008A498E">
        <w:t xml:space="preserve">            (Ф.И.О.)</w:t>
      </w:r>
    </w:p>
    <w:p w:rsidR="00AD38EF" w:rsidRPr="008A498E" w:rsidRDefault="00AD38EF">
      <w:pPr>
        <w:pStyle w:val="ConsPlusNonformat"/>
        <w:jc w:val="both"/>
      </w:pPr>
    </w:p>
    <w:p w:rsidR="00AD38EF" w:rsidRPr="008A498E" w:rsidRDefault="00AD38EF">
      <w:pPr>
        <w:pStyle w:val="ConsPlusNonformat"/>
        <w:jc w:val="both"/>
      </w:pPr>
      <w:r w:rsidRPr="008A498E">
        <w:t>"___"____________ ____ г.</w:t>
      </w:r>
    </w:p>
    <w:p w:rsidR="00AD38EF" w:rsidRPr="008A498E" w:rsidRDefault="00AD38EF">
      <w:pPr>
        <w:pStyle w:val="ConsPlusNormal"/>
        <w:ind w:firstLine="540"/>
        <w:jc w:val="both"/>
      </w:pPr>
    </w:p>
    <w:p w:rsidR="0052462D" w:rsidRPr="008A498E" w:rsidRDefault="008A498E"/>
    <w:sectPr w:rsidR="0052462D" w:rsidRPr="008A498E" w:rsidSect="008A498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8EF"/>
    <w:rsid w:val="000579BA"/>
    <w:rsid w:val="000D2124"/>
    <w:rsid w:val="001545EB"/>
    <w:rsid w:val="00186702"/>
    <w:rsid w:val="001F34F6"/>
    <w:rsid w:val="003A1E83"/>
    <w:rsid w:val="003A6671"/>
    <w:rsid w:val="003C346E"/>
    <w:rsid w:val="00442E59"/>
    <w:rsid w:val="0057151B"/>
    <w:rsid w:val="00654F78"/>
    <w:rsid w:val="00675AE4"/>
    <w:rsid w:val="00676C5C"/>
    <w:rsid w:val="006816C1"/>
    <w:rsid w:val="00737951"/>
    <w:rsid w:val="00792823"/>
    <w:rsid w:val="007D23D6"/>
    <w:rsid w:val="00807194"/>
    <w:rsid w:val="00861EE8"/>
    <w:rsid w:val="008948FA"/>
    <w:rsid w:val="008A498E"/>
    <w:rsid w:val="008B7CC7"/>
    <w:rsid w:val="008E4752"/>
    <w:rsid w:val="00900EF4"/>
    <w:rsid w:val="00970877"/>
    <w:rsid w:val="00A25C2A"/>
    <w:rsid w:val="00AC44DD"/>
    <w:rsid w:val="00AD38EF"/>
    <w:rsid w:val="00B12FF1"/>
    <w:rsid w:val="00B27A12"/>
    <w:rsid w:val="00B62077"/>
    <w:rsid w:val="00BA103E"/>
    <w:rsid w:val="00C71AB1"/>
    <w:rsid w:val="00C91258"/>
    <w:rsid w:val="00C92359"/>
    <w:rsid w:val="00C92F3F"/>
    <w:rsid w:val="00CF37F1"/>
    <w:rsid w:val="00D0061C"/>
    <w:rsid w:val="00D37CA4"/>
    <w:rsid w:val="00DA19BF"/>
    <w:rsid w:val="00DA3CA0"/>
    <w:rsid w:val="00E17AD7"/>
    <w:rsid w:val="00E31E30"/>
    <w:rsid w:val="00ED6A57"/>
    <w:rsid w:val="00EF6CB2"/>
    <w:rsid w:val="00F40535"/>
    <w:rsid w:val="00FA0467"/>
    <w:rsid w:val="00FB7A95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02457A-6EF2-44B3-B53B-276D432A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38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D38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D38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2C1D32174CE44C1634C77725DD9CD496A31BC322EB45A43F97E84860598FADBA2A0B12975021ED532362FECFI1NE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22C1D32174CE44C1634C77725DD9CD496A31BC322EB45A43F97E84860598FADBA2A0B12975021ED532362FECFI1NE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22C1D32174CE44C1634C77725DD9CD497A71CC625E618AE37CEE44A6756D0BAAF635F1F97593EE95C6931BA9B1AE3178D947E2E8AB907I1NEU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D22C1D32174CE44C1634C77725DD9CD491A212C621E618AE37CEE44A6756D0BAAF635F1F97593EED5C6931BA9B1AE3178D947E2E8AB907I1NEU" TargetMode="External"/><Relationship Id="rId10" Type="http://schemas.openxmlformats.org/officeDocument/2006/relationships/hyperlink" Target="consultantplus://offline/ref=D22C1D32174CE44C1634C77725DD9CD490A91CC726E618AE37CEE44A6756D0BAAF635F1F97593FEA5C6931BA9B1AE3178D947E2E8AB907I1NEU" TargetMode="External"/><Relationship Id="rId4" Type="http://schemas.openxmlformats.org/officeDocument/2006/relationships/hyperlink" Target="consultantplus://offline/ref=D22C1D32174CE44C1634C77725DD9CD490A91CC726E618AE37CEE44A6756D0BAAF635F1F97583BEE5C6931BA9B1AE3178D947E2E8AB907I1NEU" TargetMode="External"/><Relationship Id="rId9" Type="http://schemas.openxmlformats.org/officeDocument/2006/relationships/hyperlink" Target="consultantplus://offline/ref=D22C1D32174CE44C1634C77725DD9CD496A31BC322EB45A43F97E84860598FADBA2A0B12975021ED532362FECFI1NE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2358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Ситникова Марта Валерьевна</cp:lastModifiedBy>
  <cp:revision>2</cp:revision>
  <dcterms:created xsi:type="dcterms:W3CDTF">2019-04-12T06:20:00Z</dcterms:created>
  <dcterms:modified xsi:type="dcterms:W3CDTF">2019-04-12T06:20:00Z</dcterms:modified>
</cp:coreProperties>
</file>