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95" w:rsidRPr="00365FCF" w:rsidRDefault="00DE7E95" w:rsidP="00DE7E95">
      <w:pPr>
        <w:pStyle w:val="ConsPlusNonformat"/>
        <w:jc w:val="center"/>
      </w:pPr>
      <w:r w:rsidRPr="00365FCF">
        <w:rPr>
          <w:b/>
        </w:rPr>
        <w:t>ДОЛЖНОСТНАЯ ИНСТРУКЦИЯ</w:t>
      </w:r>
    </w:p>
    <w:p w:rsidR="00DE7E95" w:rsidRPr="00365FCF" w:rsidRDefault="00DE7E95">
      <w:pPr>
        <w:pStyle w:val="ConsPlusNonformat"/>
        <w:jc w:val="both"/>
      </w:pPr>
      <w:r w:rsidRPr="00365FCF">
        <w:t xml:space="preserve">                                          ─────────────────────────────────</w:t>
      </w:r>
    </w:p>
    <w:p w:rsidR="00DE7E95" w:rsidRPr="00365FCF" w:rsidRDefault="00DE7E95">
      <w:pPr>
        <w:pStyle w:val="ConsPlusNonformat"/>
        <w:jc w:val="both"/>
      </w:pPr>
      <w:r w:rsidRPr="00365FCF">
        <w:t xml:space="preserve">                                               (наименование должности)</w:t>
      </w:r>
    </w:p>
    <w:p w:rsidR="00DE7E95" w:rsidRPr="00365FCF" w:rsidRDefault="00DE7E95">
      <w:pPr>
        <w:pStyle w:val="ConsPlusNonformat"/>
        <w:jc w:val="both"/>
      </w:pPr>
      <w:r w:rsidRPr="00365FCF">
        <w:t xml:space="preserve">                                          ──────────  ─────────────────────</w:t>
      </w:r>
    </w:p>
    <w:p w:rsidR="00DE7E95" w:rsidRPr="00365FCF" w:rsidRDefault="00DE7E95">
      <w:pPr>
        <w:pStyle w:val="ConsPlusNonformat"/>
        <w:jc w:val="both"/>
      </w:pPr>
      <w:r w:rsidRPr="00365FCF">
        <w:t xml:space="preserve">                                           (</w:t>
      </w:r>
      <w:proofErr w:type="gramStart"/>
      <w:r w:rsidRPr="00365FCF">
        <w:t xml:space="preserve">подпись)   </w:t>
      </w:r>
      <w:proofErr w:type="gramEnd"/>
      <w:r w:rsidRPr="00365FCF">
        <w:t>(инициалы, фамилия)</w:t>
      </w:r>
    </w:p>
    <w:p w:rsidR="00DE7E95" w:rsidRPr="00365FCF" w:rsidRDefault="00DE7E95">
      <w:pPr>
        <w:pStyle w:val="ConsPlusNonformat"/>
        <w:jc w:val="both"/>
      </w:pPr>
    </w:p>
    <w:p w:rsidR="00DE7E95" w:rsidRPr="00365FCF" w:rsidRDefault="00DE7E95" w:rsidP="00DE7E95">
      <w:pPr>
        <w:pStyle w:val="ConsPlusNonformat"/>
        <w:jc w:val="center"/>
      </w:pPr>
      <w:r w:rsidRPr="00365FCF">
        <w:rPr>
          <w:b/>
        </w:rPr>
        <w:t>Инженера по строительному контролю</w:t>
      </w:r>
    </w:p>
    <w:p w:rsidR="00DE7E95" w:rsidRPr="00365FCF" w:rsidRDefault="00DE7E95">
      <w:pPr>
        <w:pStyle w:val="ConsPlusNormal"/>
        <w:jc w:val="center"/>
      </w:pPr>
    </w:p>
    <w:p w:rsidR="00DE7E95" w:rsidRPr="00365FCF" w:rsidRDefault="00DE7E95">
      <w:pPr>
        <w:pStyle w:val="ConsPlusNormal"/>
        <w:jc w:val="center"/>
        <w:outlineLvl w:val="0"/>
      </w:pPr>
      <w:r w:rsidRPr="00365FCF">
        <w:rPr>
          <w:b/>
        </w:rPr>
        <w:t>1. Общие положения</w:t>
      </w:r>
    </w:p>
    <w:p w:rsidR="00DE7E95" w:rsidRPr="00365FCF" w:rsidRDefault="00DE7E95">
      <w:pPr>
        <w:pStyle w:val="ConsPlusNormal"/>
        <w:jc w:val="center"/>
      </w:pPr>
      <w:bookmarkStart w:id="0" w:name="_GoBack"/>
      <w:bookmarkEnd w:id="0"/>
    </w:p>
    <w:p w:rsidR="00DE7E95" w:rsidRPr="00365FCF" w:rsidRDefault="00DE7E95">
      <w:pPr>
        <w:pStyle w:val="ConsPlusNormal"/>
        <w:ind w:firstLine="540"/>
        <w:jc w:val="both"/>
      </w:pPr>
      <w:r w:rsidRPr="00365FCF">
        <w:t>1.1. Инженер по строительному контролю относится к категории специалистов.</w:t>
      </w:r>
    </w:p>
    <w:p w:rsidR="00DE7E95" w:rsidRPr="00365FCF" w:rsidRDefault="00DE7E95">
      <w:pPr>
        <w:pStyle w:val="ConsPlusNormal"/>
        <w:spacing w:before="200"/>
        <w:ind w:firstLine="540"/>
        <w:jc w:val="both"/>
      </w:pPr>
      <w:r w:rsidRPr="00365FCF">
        <w:t>1.2. На должность:</w:t>
      </w:r>
    </w:p>
    <w:p w:rsidR="00DE7E95" w:rsidRPr="00365FCF" w:rsidRDefault="00DE7E95">
      <w:pPr>
        <w:pStyle w:val="ConsPlusNormal"/>
        <w:spacing w:before="200"/>
        <w:ind w:firstLine="540"/>
        <w:jc w:val="both"/>
      </w:pPr>
      <w:r w:rsidRPr="00365FCF">
        <w:t>- инженера по строительному контролю принимается лицо, имеющее высшее профессиональное образование по специальности "Строительство", "Промышленное и гражданское строительство" без предъявления требований к стажу работы, квалификационный аттестат на соответствие занимаемой должности и сертификат соответствия специалиста либо среднее профессиональное техническое образование и стаж работы в должности техника I категории или в других инженерно-технических должностях, замещаемых специалистами со средним профессиональным образованием, не менее 5 лет и квалификационный аттестат на соответствие занимаемой должности;</w:t>
      </w:r>
    </w:p>
    <w:p w:rsidR="00DE7E95" w:rsidRPr="00365FCF" w:rsidRDefault="00DE7E95">
      <w:pPr>
        <w:pStyle w:val="ConsPlusNormal"/>
        <w:spacing w:before="200"/>
        <w:ind w:firstLine="540"/>
        <w:jc w:val="both"/>
      </w:pPr>
      <w:r w:rsidRPr="00365FCF">
        <w:t>- инженера по строительному контролю II категории принимается (переводится) лицо, имеющее высшее профессиональное образование по специальности "Строительство", "Промышленное и гражданское строительство" и профессиональную переподготовку по направлению "Государственный строительный надзор и строительный контроль", стаж работы в должности инженера по строительному контролю не менее 2 лет и квалификационный аттестат на соответствие занимаемой должности;</w:t>
      </w:r>
    </w:p>
    <w:p w:rsidR="00DE7E95" w:rsidRPr="00365FCF" w:rsidRDefault="00DE7E95">
      <w:pPr>
        <w:pStyle w:val="ConsPlusNormal"/>
        <w:spacing w:before="200"/>
        <w:ind w:firstLine="540"/>
        <w:jc w:val="both"/>
      </w:pPr>
      <w:r w:rsidRPr="00365FCF">
        <w:t>- инженера по строительному контролю I категории принимается (переводится) лицо, имеющее высшее профессиональное образование по специальности "Строительство", "Промышленное и гражданское строительство" и профессиональную переподготовку по направлению "Государственный строительный надзор и строительный контроль", стаж работы в должности инженера по надзору за строительством II категории не менее 3 лет и квалификационный аттестат на соответствие занимаемой должности.</w:t>
      </w:r>
    </w:p>
    <w:p w:rsidR="00DE7E95" w:rsidRPr="00365FCF" w:rsidRDefault="00DE7E95">
      <w:pPr>
        <w:pStyle w:val="ConsPlusNormal"/>
        <w:spacing w:before="200"/>
        <w:ind w:firstLine="540"/>
        <w:jc w:val="both"/>
      </w:pPr>
      <w:r w:rsidRPr="00365FCF">
        <w:t>1.3. Инженер по строительному контролю должен знать:</w:t>
      </w:r>
    </w:p>
    <w:p w:rsidR="00DE7E95" w:rsidRPr="00365FCF" w:rsidRDefault="00DE7E95">
      <w:pPr>
        <w:pStyle w:val="ConsPlusNormal"/>
        <w:spacing w:before="200"/>
        <w:ind w:firstLine="540"/>
        <w:jc w:val="both"/>
      </w:pPr>
      <w:r w:rsidRPr="00365FCF">
        <w:t>- законы и иные нормативные правовые акты Российской Федерации в области градостроительной деятельности;</w:t>
      </w:r>
    </w:p>
    <w:p w:rsidR="00DE7E95" w:rsidRPr="00365FCF" w:rsidRDefault="00DE7E95">
      <w:pPr>
        <w:pStyle w:val="ConsPlusNormal"/>
        <w:spacing w:before="200"/>
        <w:ind w:firstLine="540"/>
        <w:jc w:val="both"/>
      </w:pPr>
      <w:r w:rsidRPr="00365FCF">
        <w:t>- распорядительные, методические и нормативные документы по выполнению строительно-монтажных работ;</w:t>
      </w:r>
    </w:p>
    <w:p w:rsidR="00DE7E95" w:rsidRPr="00365FCF" w:rsidRDefault="00DE7E95">
      <w:pPr>
        <w:pStyle w:val="ConsPlusNormal"/>
        <w:spacing w:before="200"/>
        <w:ind w:firstLine="540"/>
        <w:jc w:val="both"/>
      </w:pPr>
      <w:r w:rsidRPr="00365FCF">
        <w:t>- перспективы технического развития организации;</w:t>
      </w:r>
    </w:p>
    <w:p w:rsidR="00DE7E95" w:rsidRPr="00365FCF" w:rsidRDefault="00DE7E95">
      <w:pPr>
        <w:pStyle w:val="ConsPlusNormal"/>
        <w:spacing w:before="200"/>
        <w:ind w:firstLine="540"/>
        <w:jc w:val="both"/>
      </w:pPr>
      <w:r w:rsidRPr="00365FCF">
        <w:t>- технические условия и графики выполнения строительно-монтажных работ;</w:t>
      </w:r>
    </w:p>
    <w:p w:rsidR="00DE7E95" w:rsidRPr="00365FCF" w:rsidRDefault="00DE7E95">
      <w:pPr>
        <w:pStyle w:val="ConsPlusNormal"/>
        <w:spacing w:before="200"/>
        <w:ind w:firstLine="540"/>
        <w:jc w:val="both"/>
      </w:pPr>
      <w:r w:rsidRPr="00365FCF">
        <w:t>- стандарты, технические условия на строительные материалы, детали, конструкции;</w:t>
      </w:r>
    </w:p>
    <w:p w:rsidR="00DE7E95" w:rsidRPr="00365FCF" w:rsidRDefault="00DE7E95">
      <w:pPr>
        <w:pStyle w:val="ConsPlusNormal"/>
        <w:spacing w:before="200"/>
        <w:ind w:firstLine="540"/>
        <w:jc w:val="both"/>
      </w:pPr>
      <w:r w:rsidRPr="00365FCF">
        <w:t>- строительные нормы и правила;</w:t>
      </w:r>
    </w:p>
    <w:p w:rsidR="00DE7E95" w:rsidRPr="00365FCF" w:rsidRDefault="00DE7E95">
      <w:pPr>
        <w:pStyle w:val="ConsPlusNormal"/>
        <w:spacing w:before="200"/>
        <w:ind w:firstLine="540"/>
        <w:jc w:val="both"/>
      </w:pPr>
      <w:r w:rsidRPr="00365FCF">
        <w:t>- основы технологии производства и способы ведения строительно-монтажных работ;</w:t>
      </w:r>
    </w:p>
    <w:p w:rsidR="00DE7E95" w:rsidRPr="00365FCF" w:rsidRDefault="00DE7E95">
      <w:pPr>
        <w:pStyle w:val="ConsPlusNormal"/>
        <w:spacing w:before="200"/>
        <w:ind w:firstLine="540"/>
        <w:jc w:val="both"/>
      </w:pPr>
      <w:r w:rsidRPr="00365FCF">
        <w:t>- порядок приемки объектов, законченных строительством, и методы контроля их качества;</w:t>
      </w:r>
    </w:p>
    <w:p w:rsidR="00DE7E95" w:rsidRPr="00365FCF" w:rsidRDefault="00DE7E95">
      <w:pPr>
        <w:pStyle w:val="ConsPlusNormal"/>
        <w:spacing w:before="200"/>
        <w:ind w:firstLine="540"/>
        <w:jc w:val="both"/>
      </w:pPr>
      <w:r w:rsidRPr="00365FCF">
        <w:t>- порядок оформления проектно-сметной и другой технической документации;</w:t>
      </w:r>
    </w:p>
    <w:p w:rsidR="00DE7E95" w:rsidRPr="00365FCF" w:rsidRDefault="00DE7E95">
      <w:pPr>
        <w:pStyle w:val="ConsPlusNormal"/>
        <w:spacing w:before="200"/>
        <w:ind w:firstLine="540"/>
        <w:jc w:val="both"/>
      </w:pPr>
      <w:r w:rsidRPr="00365FCF">
        <w:t>- передовой отечественный и зарубежный опыт выполнения строительно-монтажных работ;</w:t>
      </w:r>
    </w:p>
    <w:p w:rsidR="00DE7E95" w:rsidRPr="00365FCF" w:rsidRDefault="00DE7E95">
      <w:pPr>
        <w:pStyle w:val="ConsPlusNormal"/>
        <w:spacing w:before="200"/>
        <w:ind w:firstLine="540"/>
        <w:jc w:val="both"/>
      </w:pPr>
      <w:r w:rsidRPr="00365FCF">
        <w:t>- виды новых строительных материалов, изделий, конструкций;</w:t>
      </w:r>
    </w:p>
    <w:p w:rsidR="00DE7E95" w:rsidRPr="00365FCF" w:rsidRDefault="00DE7E95">
      <w:pPr>
        <w:pStyle w:val="ConsPlusNormal"/>
        <w:spacing w:before="200"/>
        <w:ind w:firstLine="540"/>
        <w:jc w:val="both"/>
      </w:pPr>
      <w:r w:rsidRPr="00365FCF">
        <w:t>- основы экономики, организации производства, труда и управления;</w:t>
      </w:r>
    </w:p>
    <w:p w:rsidR="00DE7E95" w:rsidRPr="00365FCF" w:rsidRDefault="00DE7E95">
      <w:pPr>
        <w:pStyle w:val="ConsPlusNormal"/>
        <w:spacing w:before="200"/>
        <w:ind w:firstLine="540"/>
        <w:jc w:val="both"/>
      </w:pPr>
      <w:r w:rsidRPr="00365FCF">
        <w:lastRenderedPageBreak/>
        <w:t>- основы законодательства об охране окружающей среды;</w:t>
      </w:r>
    </w:p>
    <w:p w:rsidR="00DE7E95" w:rsidRPr="00365FCF" w:rsidRDefault="00DE7E95">
      <w:pPr>
        <w:pStyle w:val="ConsPlusNormal"/>
        <w:spacing w:before="200"/>
        <w:ind w:firstLine="540"/>
        <w:jc w:val="both"/>
      </w:pPr>
      <w:r w:rsidRPr="00365FCF">
        <w:t>- основы трудового законодательства;</w:t>
      </w:r>
    </w:p>
    <w:p w:rsidR="00DE7E95" w:rsidRPr="00365FCF" w:rsidRDefault="00DE7E95">
      <w:pPr>
        <w:pStyle w:val="ConsPlusNormal"/>
        <w:spacing w:before="200"/>
        <w:ind w:firstLine="540"/>
        <w:jc w:val="both"/>
      </w:pPr>
      <w:r w:rsidRPr="00365FCF">
        <w:t>- Правила внутреннего трудового распорядка;</w:t>
      </w:r>
    </w:p>
    <w:p w:rsidR="00DE7E95" w:rsidRPr="00365FCF" w:rsidRDefault="00DE7E95">
      <w:pPr>
        <w:pStyle w:val="ConsPlusNormal"/>
        <w:spacing w:before="200"/>
        <w:ind w:firstLine="540"/>
        <w:jc w:val="both"/>
      </w:pPr>
      <w:r w:rsidRPr="00365FCF">
        <w:t>- правила охраны труда, производственной санитарии и личной гигиены, пожарной безопасности;</w:t>
      </w:r>
    </w:p>
    <w:p w:rsidR="00DE7E95" w:rsidRPr="00365FCF" w:rsidRDefault="00DE7E95">
      <w:pPr>
        <w:pStyle w:val="ConsPlusNormal"/>
        <w:spacing w:before="200"/>
        <w:ind w:firstLine="540"/>
        <w:jc w:val="both"/>
      </w:pPr>
      <w:r w:rsidRPr="00365FCF">
        <w:t>- ______________________________________________________________________.</w:t>
      </w:r>
    </w:p>
    <w:p w:rsidR="00DE7E95" w:rsidRPr="00365FCF" w:rsidRDefault="00DE7E95">
      <w:pPr>
        <w:pStyle w:val="ConsPlusNormal"/>
        <w:spacing w:before="200"/>
        <w:ind w:firstLine="540"/>
        <w:jc w:val="both"/>
      </w:pPr>
      <w:r w:rsidRPr="00365FCF">
        <w:t>1.4. Инженер по строительному контролю в своей деятельности руководствуется:</w:t>
      </w:r>
    </w:p>
    <w:p w:rsidR="00DE7E95" w:rsidRPr="00365FCF" w:rsidRDefault="00DE7E95">
      <w:pPr>
        <w:pStyle w:val="ConsPlusNonformat"/>
        <w:spacing w:before="200"/>
        <w:jc w:val="both"/>
      </w:pPr>
      <w:r w:rsidRPr="00365FCF">
        <w:t xml:space="preserve">    - Уставом (Положением) _______________________________________________;</w:t>
      </w:r>
    </w:p>
    <w:p w:rsidR="00DE7E95" w:rsidRPr="00365FCF" w:rsidRDefault="00DE7E95">
      <w:pPr>
        <w:pStyle w:val="ConsPlusNonformat"/>
        <w:jc w:val="both"/>
      </w:pPr>
      <w:r w:rsidRPr="00365FCF">
        <w:t xml:space="preserve">                                      (наименование организации)</w:t>
      </w:r>
    </w:p>
    <w:p w:rsidR="00DE7E95" w:rsidRPr="00365FCF" w:rsidRDefault="00DE7E95">
      <w:pPr>
        <w:pStyle w:val="ConsPlusNormal"/>
        <w:ind w:firstLine="540"/>
        <w:jc w:val="both"/>
      </w:pPr>
      <w:r w:rsidRPr="00365FCF">
        <w:t>- настоящей должностной инструкцией;</w:t>
      </w:r>
    </w:p>
    <w:p w:rsidR="00DE7E95" w:rsidRPr="00365FCF" w:rsidRDefault="00DE7E95">
      <w:pPr>
        <w:pStyle w:val="ConsPlusNonformat"/>
        <w:spacing w:before="200"/>
        <w:jc w:val="both"/>
      </w:pPr>
      <w:r w:rsidRPr="00365FCF">
        <w:t xml:space="preserve">    - ____________________________________________________________________.</w:t>
      </w:r>
    </w:p>
    <w:p w:rsidR="00DE7E95" w:rsidRPr="00365FCF" w:rsidRDefault="00DE7E95">
      <w:pPr>
        <w:pStyle w:val="ConsPlusNonformat"/>
        <w:jc w:val="both"/>
      </w:pPr>
      <w:r w:rsidRPr="00365FCF">
        <w:t xml:space="preserve">       (иными актами и документами, непосредственно связанными с трудовой</w:t>
      </w:r>
    </w:p>
    <w:p w:rsidR="00DE7E95" w:rsidRPr="00365FCF" w:rsidRDefault="00DE7E95">
      <w:pPr>
        <w:pStyle w:val="ConsPlusNonformat"/>
        <w:jc w:val="both"/>
      </w:pPr>
      <w:r w:rsidRPr="00365FCF">
        <w:t xml:space="preserve">                  функцией инженера по строительному контролю)</w:t>
      </w:r>
    </w:p>
    <w:p w:rsidR="00DE7E95" w:rsidRPr="00365FCF" w:rsidRDefault="00DE7E95">
      <w:pPr>
        <w:pStyle w:val="ConsPlusNonformat"/>
        <w:jc w:val="both"/>
      </w:pPr>
      <w:r w:rsidRPr="00365FCF">
        <w:t xml:space="preserve">    1.5.  </w:t>
      </w:r>
      <w:proofErr w:type="gramStart"/>
      <w:r w:rsidRPr="00365FCF">
        <w:t>Инженер  по</w:t>
      </w:r>
      <w:proofErr w:type="gramEnd"/>
      <w:r w:rsidRPr="00365FCF">
        <w:t xml:space="preserve">  строительному  контролю  подчиняется непосредственно</w:t>
      </w:r>
    </w:p>
    <w:p w:rsidR="00DE7E95" w:rsidRPr="00365FCF" w:rsidRDefault="00DE7E95">
      <w:pPr>
        <w:pStyle w:val="ConsPlusNonformat"/>
        <w:jc w:val="both"/>
      </w:pPr>
      <w:r w:rsidRPr="00365FCF">
        <w:t>_____________________________________.</w:t>
      </w:r>
    </w:p>
    <w:p w:rsidR="00DE7E95" w:rsidRPr="00365FCF" w:rsidRDefault="00DE7E95">
      <w:pPr>
        <w:pStyle w:val="ConsPlusNonformat"/>
        <w:jc w:val="both"/>
      </w:pPr>
      <w:r w:rsidRPr="00365FCF">
        <w:t>(наименование должности руководителя)</w:t>
      </w:r>
    </w:p>
    <w:p w:rsidR="00DE7E95" w:rsidRPr="00365FCF" w:rsidRDefault="00DE7E95">
      <w:pPr>
        <w:pStyle w:val="ConsPlusNormal"/>
        <w:ind w:firstLine="540"/>
        <w:jc w:val="both"/>
      </w:pPr>
      <w:r w:rsidRPr="00365FCF">
        <w:t>1.6. В период отсутствия инженера по строительному контролю (отпуска, болезни,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DE7E95" w:rsidRPr="00365FCF" w:rsidRDefault="00DE7E95">
      <w:pPr>
        <w:pStyle w:val="ConsPlusNormal"/>
        <w:spacing w:before="200"/>
        <w:ind w:firstLine="540"/>
        <w:jc w:val="both"/>
      </w:pPr>
      <w:r w:rsidRPr="00365FCF">
        <w:t>1.7. ___________________________________________________________________.</w:t>
      </w:r>
    </w:p>
    <w:p w:rsidR="00DE7E95" w:rsidRPr="00365FCF" w:rsidRDefault="00DE7E95">
      <w:pPr>
        <w:pStyle w:val="ConsPlusNormal"/>
        <w:jc w:val="center"/>
      </w:pPr>
    </w:p>
    <w:p w:rsidR="00DE7E95" w:rsidRPr="00365FCF" w:rsidRDefault="00DE7E95">
      <w:pPr>
        <w:pStyle w:val="ConsPlusNormal"/>
        <w:jc w:val="center"/>
        <w:outlineLvl w:val="0"/>
      </w:pPr>
      <w:r w:rsidRPr="00365FCF">
        <w:rPr>
          <w:b/>
        </w:rPr>
        <w:t>2. Функции</w:t>
      </w:r>
    </w:p>
    <w:p w:rsidR="00DE7E95" w:rsidRPr="00365FCF" w:rsidRDefault="00DE7E95">
      <w:pPr>
        <w:pStyle w:val="ConsPlusNormal"/>
        <w:jc w:val="center"/>
      </w:pPr>
    </w:p>
    <w:p w:rsidR="00DE7E95" w:rsidRPr="00365FCF" w:rsidRDefault="00DE7E95">
      <w:pPr>
        <w:pStyle w:val="ConsPlusNormal"/>
        <w:ind w:firstLine="540"/>
        <w:jc w:val="both"/>
      </w:pPr>
      <w:r w:rsidRPr="00365FCF">
        <w:t>2.1. Обеспечение выполнения строительно-монтажных работ и приемки законченных объектов от подрядных строительных организаций.</w:t>
      </w:r>
    </w:p>
    <w:p w:rsidR="00DE7E95" w:rsidRPr="00365FCF" w:rsidRDefault="00DE7E95">
      <w:pPr>
        <w:pStyle w:val="ConsPlusNormal"/>
        <w:spacing w:before="200"/>
        <w:ind w:firstLine="540"/>
        <w:jc w:val="both"/>
      </w:pPr>
      <w:r w:rsidRPr="00365FCF">
        <w:t>2.2. Контроль за ходом выполнения планов капитального строительств.</w:t>
      </w:r>
    </w:p>
    <w:p w:rsidR="00DE7E95" w:rsidRPr="00365FCF" w:rsidRDefault="00DE7E95">
      <w:pPr>
        <w:pStyle w:val="ConsPlusNormal"/>
        <w:jc w:val="center"/>
      </w:pPr>
    </w:p>
    <w:p w:rsidR="00DE7E95" w:rsidRPr="00365FCF" w:rsidRDefault="00DE7E95">
      <w:pPr>
        <w:pStyle w:val="ConsPlusNormal"/>
        <w:jc w:val="center"/>
        <w:outlineLvl w:val="0"/>
      </w:pPr>
      <w:r w:rsidRPr="00365FCF">
        <w:rPr>
          <w:b/>
        </w:rPr>
        <w:t>3. Должностные обязанности</w:t>
      </w:r>
    </w:p>
    <w:p w:rsidR="00DE7E95" w:rsidRPr="00365FCF" w:rsidRDefault="00DE7E95">
      <w:pPr>
        <w:pStyle w:val="ConsPlusNormal"/>
        <w:jc w:val="center"/>
      </w:pPr>
    </w:p>
    <w:p w:rsidR="00DE7E95" w:rsidRPr="00365FCF" w:rsidRDefault="00DE7E95">
      <w:pPr>
        <w:pStyle w:val="ConsPlusNormal"/>
        <w:ind w:firstLine="540"/>
        <w:jc w:val="both"/>
      </w:pPr>
      <w:r w:rsidRPr="00365FCF">
        <w:t>Инженер по строительному контролю исполняет следующие обязанности:</w:t>
      </w:r>
    </w:p>
    <w:p w:rsidR="00DE7E95" w:rsidRPr="00365FCF" w:rsidRDefault="00DE7E95">
      <w:pPr>
        <w:pStyle w:val="ConsPlusNormal"/>
        <w:spacing w:before="200"/>
        <w:ind w:firstLine="540"/>
        <w:jc w:val="both"/>
      </w:pPr>
      <w:r w:rsidRPr="00365FCF">
        <w:t>3.1. Осуществляет от лица заказчика строительный контроль за выполнением строительно-монтажных работ и приемку законченных объектов от подрядных строительных организаций.</w:t>
      </w:r>
    </w:p>
    <w:p w:rsidR="00DE7E95" w:rsidRPr="00365FCF" w:rsidRDefault="00DE7E95">
      <w:pPr>
        <w:pStyle w:val="ConsPlusNormal"/>
        <w:spacing w:before="200"/>
        <w:ind w:firstLine="540"/>
        <w:jc w:val="both"/>
      </w:pPr>
      <w:r w:rsidRPr="00365FCF">
        <w:t>3.2. Контролирует ход выполнения планов капитального строительства, соответствие объемов, сроков и качества строительно-монтажных работ, а также качества применяемых материалов, изделий, конструкций утвержденной проектно-сметной документации, рабочим чертежам, строительным нормам и правилам, стандартам, техническим условиям, правилам по охране труда.</w:t>
      </w:r>
    </w:p>
    <w:p w:rsidR="00DE7E95" w:rsidRPr="00365FCF" w:rsidRDefault="00DE7E95">
      <w:pPr>
        <w:pStyle w:val="ConsPlusNormal"/>
        <w:spacing w:before="200"/>
        <w:ind w:firstLine="540"/>
        <w:jc w:val="both"/>
      </w:pPr>
      <w:r w:rsidRPr="00365FCF">
        <w:t>3.3. Участвует в решении вопросов о внесении в проекты изменений в связи с внедрением более прогрессивных технологических процессов, объемно-планировочных и конструктивных решений, обеспечивающих снижение стоимости и улучшение технико-экономических показателей объектов строительства и реконструкции.</w:t>
      </w:r>
    </w:p>
    <w:p w:rsidR="00DE7E95" w:rsidRPr="00365FCF" w:rsidRDefault="00DE7E95">
      <w:pPr>
        <w:pStyle w:val="ConsPlusNormal"/>
        <w:spacing w:before="200"/>
        <w:ind w:firstLine="540"/>
        <w:jc w:val="both"/>
      </w:pPr>
      <w:r w:rsidRPr="00365FCF">
        <w:t>3.4. Принимает участие в рассмотрении и согласовании возникающих в ходе строительства изменений проектных решений, решает вопросы по замене при необходимости материалов, изделий, конструкций (без снижения качества строительных объектов).</w:t>
      </w:r>
    </w:p>
    <w:p w:rsidR="00DE7E95" w:rsidRPr="00365FCF" w:rsidRDefault="00DE7E95">
      <w:pPr>
        <w:pStyle w:val="ConsPlusNormal"/>
        <w:spacing w:before="200"/>
        <w:ind w:firstLine="540"/>
        <w:jc w:val="both"/>
      </w:pPr>
      <w:r w:rsidRPr="00365FCF">
        <w:t>3.5. Изучает причины, вызывающие срывы сроков и ухудшение качества строительно-монтажных работ, принимает меры по их предупреждению и устранению.</w:t>
      </w:r>
    </w:p>
    <w:p w:rsidR="00DE7E95" w:rsidRPr="00365FCF" w:rsidRDefault="00DE7E95">
      <w:pPr>
        <w:pStyle w:val="ConsPlusNormal"/>
        <w:spacing w:before="200"/>
        <w:ind w:firstLine="540"/>
        <w:jc w:val="both"/>
      </w:pPr>
      <w:r w:rsidRPr="00365FCF">
        <w:t>3.6. Осуществляет техническую приемку законченных строительно-монтажных работ и объектов, оформляет необходимую техническую документацию.</w:t>
      </w:r>
    </w:p>
    <w:p w:rsidR="00DE7E95" w:rsidRPr="00365FCF" w:rsidRDefault="00DE7E95">
      <w:pPr>
        <w:pStyle w:val="ConsPlusNormal"/>
        <w:spacing w:before="200"/>
        <w:ind w:firstLine="540"/>
        <w:jc w:val="both"/>
      </w:pPr>
      <w:r w:rsidRPr="00365FCF">
        <w:lastRenderedPageBreak/>
        <w:t>3.7. Участвует в работе комиссий по приемке строительных объектов и сдаче их в эксплуатацию.</w:t>
      </w:r>
    </w:p>
    <w:p w:rsidR="00DE7E95" w:rsidRPr="00365FCF" w:rsidRDefault="00DE7E95">
      <w:pPr>
        <w:pStyle w:val="ConsPlusNormal"/>
        <w:spacing w:before="200"/>
        <w:ind w:firstLine="540"/>
        <w:jc w:val="both"/>
      </w:pPr>
      <w:r w:rsidRPr="00365FCF">
        <w:t>3.8. Контролирует качество устранения строительными организациями недоделок, дефектов в установленные сроки.</w:t>
      </w:r>
    </w:p>
    <w:p w:rsidR="00DE7E95" w:rsidRPr="00365FCF" w:rsidRDefault="00DE7E95">
      <w:pPr>
        <w:pStyle w:val="ConsPlusNormal"/>
        <w:spacing w:before="200"/>
        <w:ind w:firstLine="540"/>
        <w:jc w:val="both"/>
      </w:pPr>
      <w:r w:rsidRPr="00365FCF">
        <w:t>3.9. Ведет учет законченных строительно-монтажных работ и подготавливает необходимые данные для составления отчетности о выполнении планов капитального строительства.</w:t>
      </w:r>
    </w:p>
    <w:p w:rsidR="00DE7E95" w:rsidRPr="00365FCF" w:rsidRDefault="00DE7E95">
      <w:pPr>
        <w:pStyle w:val="ConsPlusNormal"/>
        <w:spacing w:before="200"/>
        <w:ind w:firstLine="540"/>
        <w:jc w:val="both"/>
      </w:pPr>
      <w:r w:rsidRPr="00365FCF">
        <w:t>3.10. Повышает квалификацию не реже одного раза в 5 лет.</w:t>
      </w:r>
    </w:p>
    <w:p w:rsidR="00DE7E95" w:rsidRPr="00365FCF" w:rsidRDefault="00DE7E95">
      <w:pPr>
        <w:pStyle w:val="ConsPlusNonformat"/>
        <w:spacing w:before="200"/>
        <w:jc w:val="both"/>
      </w:pPr>
      <w:r w:rsidRPr="00365FCF">
        <w:t xml:space="preserve">    3.11. ________________________________________________________________.</w:t>
      </w:r>
    </w:p>
    <w:p w:rsidR="00DE7E95" w:rsidRPr="00365FCF" w:rsidRDefault="00DE7E95">
      <w:pPr>
        <w:pStyle w:val="ConsPlusNonformat"/>
        <w:jc w:val="both"/>
      </w:pPr>
      <w:r w:rsidRPr="00365FCF">
        <w:t xml:space="preserve">                                (иные обязанности)</w:t>
      </w:r>
    </w:p>
    <w:p w:rsidR="00DE7E95" w:rsidRPr="00365FCF" w:rsidRDefault="00DE7E95">
      <w:pPr>
        <w:pStyle w:val="ConsPlusNormal"/>
        <w:jc w:val="center"/>
      </w:pPr>
    </w:p>
    <w:p w:rsidR="00DE7E95" w:rsidRPr="00365FCF" w:rsidRDefault="00DE7E95">
      <w:pPr>
        <w:pStyle w:val="ConsPlusNormal"/>
        <w:jc w:val="center"/>
        <w:outlineLvl w:val="0"/>
      </w:pPr>
      <w:r w:rsidRPr="00365FCF">
        <w:rPr>
          <w:b/>
        </w:rPr>
        <w:t>4. Права</w:t>
      </w:r>
    </w:p>
    <w:p w:rsidR="00DE7E95" w:rsidRPr="00365FCF" w:rsidRDefault="00DE7E95">
      <w:pPr>
        <w:pStyle w:val="ConsPlusNormal"/>
        <w:jc w:val="center"/>
      </w:pPr>
    </w:p>
    <w:p w:rsidR="00DE7E95" w:rsidRPr="00365FCF" w:rsidRDefault="00DE7E95">
      <w:pPr>
        <w:pStyle w:val="ConsPlusNormal"/>
        <w:ind w:firstLine="540"/>
        <w:jc w:val="both"/>
      </w:pPr>
      <w:r w:rsidRPr="00365FCF">
        <w:t>Инженер по строительному контролю имеет право:</w:t>
      </w:r>
    </w:p>
    <w:p w:rsidR="00DE7E95" w:rsidRPr="00365FCF" w:rsidRDefault="00DE7E95">
      <w:pPr>
        <w:pStyle w:val="ConsPlusNormal"/>
        <w:spacing w:before="200"/>
        <w:ind w:firstLine="540"/>
        <w:jc w:val="both"/>
      </w:pPr>
      <w:r w:rsidRPr="00365FCF">
        <w:t>4.1. Участвовать в обсуждении проектов решений руководства организации.</w:t>
      </w:r>
    </w:p>
    <w:p w:rsidR="00DE7E95" w:rsidRPr="00365FCF" w:rsidRDefault="00DE7E95">
      <w:pPr>
        <w:pStyle w:val="ConsPlusNormal"/>
        <w:spacing w:before="200"/>
        <w:ind w:firstLine="540"/>
        <w:jc w:val="both"/>
      </w:pPr>
      <w:r w:rsidRPr="00365FCF">
        <w:t>4.2. По согласованию с непосредственным руководителем привлекать к решению поставленных перед ним задач других работников.</w:t>
      </w:r>
    </w:p>
    <w:p w:rsidR="00DE7E95" w:rsidRPr="00365FCF" w:rsidRDefault="00DE7E95">
      <w:pPr>
        <w:pStyle w:val="ConsPlusNormal"/>
        <w:spacing w:before="200"/>
        <w:ind w:firstLine="540"/>
        <w:jc w:val="both"/>
      </w:pPr>
      <w:r w:rsidRPr="00365FCF">
        <w:t>4.3. Запрашивать и получать от работников других структурных подразделений необходимую информацию, документы.</w:t>
      </w:r>
    </w:p>
    <w:p w:rsidR="00DE7E95" w:rsidRPr="00365FCF" w:rsidRDefault="00DE7E95">
      <w:pPr>
        <w:pStyle w:val="ConsPlusNormal"/>
        <w:spacing w:before="200"/>
        <w:ind w:firstLine="540"/>
        <w:jc w:val="both"/>
      </w:pPr>
      <w:r w:rsidRPr="00365FCF">
        <w:t>4.4. Участвовать в обсуждении вопросов, касающихся исполняемых должностных обязанностей.</w:t>
      </w:r>
    </w:p>
    <w:p w:rsidR="00DE7E95" w:rsidRPr="00365FCF" w:rsidRDefault="00DE7E95">
      <w:pPr>
        <w:pStyle w:val="ConsPlusNormal"/>
        <w:spacing w:before="200"/>
        <w:ind w:firstLine="540"/>
        <w:jc w:val="both"/>
      </w:pPr>
      <w:r w:rsidRPr="00365FCF">
        <w:t>4.5. Требовать от руководства организации оказания содействия в исполнении должностных обязанностей.</w:t>
      </w:r>
    </w:p>
    <w:p w:rsidR="00DE7E95" w:rsidRPr="00365FCF" w:rsidRDefault="00DE7E95">
      <w:pPr>
        <w:pStyle w:val="ConsPlusNonformat"/>
        <w:spacing w:before="200"/>
        <w:jc w:val="both"/>
      </w:pPr>
      <w:r w:rsidRPr="00365FCF">
        <w:t xml:space="preserve">    4.6. _________________________________________________________________.</w:t>
      </w:r>
    </w:p>
    <w:p w:rsidR="00DE7E95" w:rsidRPr="00365FCF" w:rsidRDefault="00DE7E95">
      <w:pPr>
        <w:pStyle w:val="ConsPlusNonformat"/>
        <w:jc w:val="both"/>
      </w:pPr>
      <w:r w:rsidRPr="00365FCF">
        <w:t xml:space="preserve">                                   (иные права)</w:t>
      </w:r>
    </w:p>
    <w:p w:rsidR="00DE7E95" w:rsidRPr="00365FCF" w:rsidRDefault="00DE7E95">
      <w:pPr>
        <w:pStyle w:val="ConsPlusNormal"/>
        <w:jc w:val="center"/>
      </w:pPr>
    </w:p>
    <w:p w:rsidR="00DE7E95" w:rsidRPr="00365FCF" w:rsidRDefault="00DE7E95">
      <w:pPr>
        <w:pStyle w:val="ConsPlusNormal"/>
        <w:jc w:val="center"/>
        <w:outlineLvl w:val="0"/>
      </w:pPr>
      <w:r w:rsidRPr="00365FCF">
        <w:rPr>
          <w:b/>
        </w:rPr>
        <w:t>5. Ответственность</w:t>
      </w:r>
    </w:p>
    <w:p w:rsidR="00DE7E95" w:rsidRPr="00365FCF" w:rsidRDefault="00DE7E95">
      <w:pPr>
        <w:pStyle w:val="ConsPlusNormal"/>
        <w:jc w:val="center"/>
      </w:pPr>
    </w:p>
    <w:p w:rsidR="00DE7E95" w:rsidRPr="00365FCF" w:rsidRDefault="00DE7E95">
      <w:pPr>
        <w:pStyle w:val="ConsPlusNormal"/>
        <w:ind w:firstLine="540"/>
        <w:jc w:val="both"/>
      </w:pPr>
      <w:r w:rsidRPr="00365FCF">
        <w:t>5.1. Инженер по строительному контролю привлекается к ответственности:</w:t>
      </w:r>
    </w:p>
    <w:p w:rsidR="00DE7E95" w:rsidRPr="00365FCF" w:rsidRDefault="00DE7E95">
      <w:pPr>
        <w:pStyle w:val="ConsPlusNormal"/>
        <w:spacing w:before="200"/>
        <w:ind w:firstLine="540"/>
        <w:jc w:val="both"/>
      </w:pPr>
      <w:r w:rsidRPr="00365FCF"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 w:rsidR="00DE7E95" w:rsidRPr="00365FCF" w:rsidRDefault="00DE7E95">
      <w:pPr>
        <w:pStyle w:val="ConsPlusNormal"/>
        <w:spacing w:before="200"/>
        <w:ind w:firstLine="540"/>
        <w:jc w:val="both"/>
      </w:pPr>
      <w:r w:rsidRPr="00365FCF">
        <w:t>- за нарушение Устава (Положения) организации;</w:t>
      </w:r>
    </w:p>
    <w:p w:rsidR="00DE7E95" w:rsidRPr="00365FCF" w:rsidRDefault="00DE7E95">
      <w:pPr>
        <w:pStyle w:val="ConsPlusNormal"/>
        <w:spacing w:before="200"/>
        <w:ind w:firstLine="540"/>
        <w:jc w:val="both"/>
      </w:pPr>
      <w:r w:rsidRPr="00365FCF">
        <w:t>- 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DE7E95" w:rsidRPr="00365FCF" w:rsidRDefault="00DE7E95">
      <w:pPr>
        <w:pStyle w:val="ConsPlusNormal"/>
        <w:spacing w:before="200"/>
        <w:ind w:firstLine="540"/>
        <w:jc w:val="both"/>
      </w:pPr>
      <w:r w:rsidRPr="00365FCF">
        <w:t>- за причинение ущерба организации - в порядке, установленном действующим трудовым законодательством Российской Федерации.</w:t>
      </w:r>
    </w:p>
    <w:p w:rsidR="00DE7E95" w:rsidRPr="00365FCF" w:rsidRDefault="00DE7E95">
      <w:pPr>
        <w:pStyle w:val="ConsPlusNormal"/>
        <w:spacing w:before="200"/>
        <w:ind w:firstLine="540"/>
        <w:jc w:val="both"/>
      </w:pPr>
      <w:r w:rsidRPr="00365FCF">
        <w:t>5.2. ___________________________________________________________________.</w:t>
      </w:r>
    </w:p>
    <w:p w:rsidR="00DE7E95" w:rsidRPr="00365FCF" w:rsidRDefault="00DE7E95">
      <w:pPr>
        <w:pStyle w:val="ConsPlusNormal"/>
        <w:jc w:val="center"/>
      </w:pPr>
    </w:p>
    <w:p w:rsidR="00DE7E95" w:rsidRPr="00365FCF" w:rsidRDefault="00DE7E95">
      <w:pPr>
        <w:pStyle w:val="ConsPlusNormal"/>
        <w:jc w:val="center"/>
        <w:outlineLvl w:val="0"/>
      </w:pPr>
      <w:r w:rsidRPr="00365FCF">
        <w:rPr>
          <w:b/>
        </w:rPr>
        <w:t>6. Заключительные положения</w:t>
      </w:r>
    </w:p>
    <w:p w:rsidR="00DE7E95" w:rsidRPr="00365FCF" w:rsidRDefault="00DE7E95">
      <w:pPr>
        <w:pStyle w:val="ConsPlusNormal"/>
        <w:jc w:val="center"/>
      </w:pPr>
    </w:p>
    <w:p w:rsidR="00DE7E95" w:rsidRPr="00365FCF" w:rsidRDefault="00DE7E95">
      <w:pPr>
        <w:pStyle w:val="ConsPlusNonformat"/>
        <w:jc w:val="both"/>
      </w:pPr>
      <w:r w:rsidRPr="00365FCF">
        <w:t xml:space="preserve">    6.1.   Настоящая   должностная   инструкция   разработана   на   основе</w:t>
      </w:r>
    </w:p>
    <w:p w:rsidR="00DE7E95" w:rsidRPr="00365FCF" w:rsidRDefault="00DE7E95">
      <w:pPr>
        <w:pStyle w:val="ConsPlusNonformat"/>
        <w:jc w:val="both"/>
      </w:pPr>
      <w:r w:rsidRPr="00365FCF">
        <w:t>Квалификационной   характеристики   должности   "</w:t>
      </w:r>
      <w:proofErr w:type="gramStart"/>
      <w:r w:rsidRPr="00365FCF">
        <w:t>Инженер  по</w:t>
      </w:r>
      <w:proofErr w:type="gramEnd"/>
      <w:r w:rsidRPr="00365FCF">
        <w:t xml:space="preserve">  строительному</w:t>
      </w:r>
    </w:p>
    <w:p w:rsidR="00DE7E95" w:rsidRPr="00365FCF" w:rsidRDefault="00DE7E95">
      <w:pPr>
        <w:pStyle w:val="ConsPlusNonformat"/>
        <w:jc w:val="both"/>
      </w:pPr>
      <w:r w:rsidRPr="00365FCF">
        <w:t>контролю</w:t>
      </w:r>
      <w:proofErr w:type="gramStart"/>
      <w:r w:rsidRPr="00365FCF">
        <w:t>"  (</w:t>
      </w:r>
      <w:proofErr w:type="gramEnd"/>
      <w:r w:rsidRPr="00365FCF">
        <w:t>Единый  квалификационный  справочник  должностей руководителей,</w:t>
      </w:r>
    </w:p>
    <w:p w:rsidR="00DE7E95" w:rsidRPr="00365FCF" w:rsidRDefault="00DE7E95">
      <w:pPr>
        <w:pStyle w:val="ConsPlusNonformat"/>
        <w:jc w:val="both"/>
      </w:pPr>
      <w:r w:rsidRPr="00365FCF">
        <w:t>специалистов и служащих. Раздел "Квалификационные характеристики должностей</w:t>
      </w:r>
    </w:p>
    <w:p w:rsidR="00DE7E95" w:rsidRPr="00365FCF" w:rsidRDefault="00DE7E95">
      <w:pPr>
        <w:pStyle w:val="ConsPlusNonformat"/>
        <w:jc w:val="both"/>
      </w:pPr>
      <w:r w:rsidRPr="00365FCF">
        <w:t>руководителей и специалистов архитектуры и градостроительной деятельности",</w:t>
      </w:r>
    </w:p>
    <w:p w:rsidR="00DE7E95" w:rsidRPr="00365FCF" w:rsidRDefault="00DE7E95">
      <w:pPr>
        <w:pStyle w:val="ConsPlusNonformat"/>
        <w:jc w:val="both"/>
      </w:pPr>
      <w:proofErr w:type="gramStart"/>
      <w:r w:rsidRPr="00365FCF">
        <w:t>утвержденный  Приказом</w:t>
      </w:r>
      <w:proofErr w:type="gramEnd"/>
      <w:r w:rsidRPr="00365FCF">
        <w:t xml:space="preserve">  </w:t>
      </w:r>
      <w:proofErr w:type="spellStart"/>
      <w:r w:rsidRPr="00365FCF">
        <w:t>Минздравсоцразвития</w:t>
      </w:r>
      <w:proofErr w:type="spellEnd"/>
      <w:r w:rsidRPr="00365FCF">
        <w:t xml:space="preserve">  России  от  23.04.2008 N 188),</w:t>
      </w:r>
    </w:p>
    <w:p w:rsidR="00DE7E95" w:rsidRPr="00365FCF" w:rsidRDefault="00DE7E95">
      <w:pPr>
        <w:pStyle w:val="ConsPlusNonformat"/>
        <w:jc w:val="both"/>
      </w:pPr>
      <w:r w:rsidRPr="00365FCF">
        <w:t>__________________________________________________________________________.</w:t>
      </w:r>
    </w:p>
    <w:p w:rsidR="00DE7E95" w:rsidRPr="00365FCF" w:rsidRDefault="00DE7E95">
      <w:pPr>
        <w:pStyle w:val="ConsPlusNonformat"/>
        <w:jc w:val="both"/>
      </w:pPr>
      <w:r w:rsidRPr="00365FCF">
        <w:t xml:space="preserve">                    (реквизиты иных актов и документов)</w:t>
      </w:r>
    </w:p>
    <w:p w:rsidR="00DE7E95" w:rsidRPr="00365FCF" w:rsidRDefault="00DE7E95">
      <w:pPr>
        <w:pStyle w:val="ConsPlusNonformat"/>
        <w:jc w:val="both"/>
      </w:pPr>
      <w:r w:rsidRPr="00365FCF">
        <w:t xml:space="preserve">    6.2.  </w:t>
      </w:r>
      <w:proofErr w:type="gramStart"/>
      <w:r w:rsidRPr="00365FCF">
        <w:t>Ознакомление  работника</w:t>
      </w:r>
      <w:proofErr w:type="gramEnd"/>
      <w:r w:rsidRPr="00365FCF">
        <w:t xml:space="preserve">  с  настоящей   должностной   инструкцией</w:t>
      </w:r>
    </w:p>
    <w:p w:rsidR="00DE7E95" w:rsidRPr="00365FCF" w:rsidRDefault="00DE7E95">
      <w:pPr>
        <w:pStyle w:val="ConsPlusNonformat"/>
        <w:jc w:val="both"/>
      </w:pPr>
      <w:r w:rsidRPr="00365FCF">
        <w:t>осуществляется при приеме на работу (до подписания трудового договора).</w:t>
      </w:r>
    </w:p>
    <w:p w:rsidR="00DE7E95" w:rsidRPr="00365FCF" w:rsidRDefault="00DE7E95">
      <w:pPr>
        <w:pStyle w:val="ConsPlusNonformat"/>
        <w:jc w:val="both"/>
      </w:pPr>
      <w:r w:rsidRPr="00365FCF">
        <w:t xml:space="preserve">    </w:t>
      </w:r>
      <w:proofErr w:type="gramStart"/>
      <w:r w:rsidRPr="00365FCF">
        <w:t>Факт  ознакомления</w:t>
      </w:r>
      <w:proofErr w:type="gramEnd"/>
      <w:r w:rsidRPr="00365FCF">
        <w:t xml:space="preserve">  работника  с  настоящей   должностной   инструкцией</w:t>
      </w:r>
    </w:p>
    <w:p w:rsidR="00DE7E95" w:rsidRPr="00365FCF" w:rsidRDefault="00DE7E95">
      <w:pPr>
        <w:pStyle w:val="ConsPlusNonformat"/>
        <w:jc w:val="both"/>
      </w:pPr>
      <w:r w:rsidRPr="00365FCF">
        <w:t>подтверждается ____________________________________________________________</w:t>
      </w:r>
    </w:p>
    <w:p w:rsidR="00DE7E95" w:rsidRPr="00365FCF" w:rsidRDefault="00DE7E95">
      <w:pPr>
        <w:pStyle w:val="ConsPlusNonformat"/>
        <w:jc w:val="both"/>
      </w:pPr>
      <w:r w:rsidRPr="00365FCF">
        <w:t xml:space="preserve">                 (росписью в листе ознакомления, являющемся неотъемлемой</w:t>
      </w:r>
    </w:p>
    <w:p w:rsidR="00DE7E95" w:rsidRPr="00365FCF" w:rsidRDefault="00DE7E95">
      <w:pPr>
        <w:pStyle w:val="ConsPlusNonformat"/>
        <w:jc w:val="both"/>
      </w:pPr>
      <w:r w:rsidRPr="00365FCF">
        <w:t>___________________________________________________________________________</w:t>
      </w:r>
    </w:p>
    <w:p w:rsidR="00DE7E95" w:rsidRPr="00365FCF" w:rsidRDefault="00DE7E95">
      <w:pPr>
        <w:pStyle w:val="ConsPlusNonformat"/>
        <w:jc w:val="both"/>
      </w:pPr>
      <w:r w:rsidRPr="00365FCF">
        <w:t xml:space="preserve">     частью настоящей инструкции (в журнале ознакомления с должностными</w:t>
      </w:r>
    </w:p>
    <w:p w:rsidR="00DE7E95" w:rsidRPr="00365FCF" w:rsidRDefault="00DE7E95">
      <w:pPr>
        <w:pStyle w:val="ConsPlusNonformat"/>
        <w:jc w:val="both"/>
      </w:pPr>
      <w:r w:rsidRPr="00365FCF">
        <w:t>___________________________________________________________________________</w:t>
      </w:r>
    </w:p>
    <w:p w:rsidR="00DE7E95" w:rsidRPr="00365FCF" w:rsidRDefault="00DE7E95">
      <w:pPr>
        <w:pStyle w:val="ConsPlusNonformat"/>
        <w:jc w:val="both"/>
      </w:pPr>
      <w:r w:rsidRPr="00365FCF">
        <w:t xml:space="preserve">     инструкциями); в экземпляре должностной инструкции, хранящемся у</w:t>
      </w:r>
    </w:p>
    <w:p w:rsidR="00DE7E95" w:rsidRPr="00365FCF" w:rsidRDefault="00DE7E95">
      <w:pPr>
        <w:pStyle w:val="ConsPlusNonformat"/>
        <w:jc w:val="both"/>
      </w:pPr>
      <w:r w:rsidRPr="00365FCF">
        <w:t>__________________________________________________________________________.</w:t>
      </w:r>
    </w:p>
    <w:p w:rsidR="00DE7E95" w:rsidRPr="00365FCF" w:rsidRDefault="00DE7E95">
      <w:pPr>
        <w:pStyle w:val="ConsPlusNonformat"/>
        <w:jc w:val="both"/>
      </w:pPr>
      <w:r w:rsidRPr="00365FCF">
        <w:t xml:space="preserve">                        работодателя; иным способом)</w:t>
      </w:r>
    </w:p>
    <w:p w:rsidR="00DE7E95" w:rsidRPr="00365FCF" w:rsidRDefault="00DE7E95">
      <w:pPr>
        <w:pStyle w:val="ConsPlusNormal"/>
        <w:ind w:firstLine="540"/>
        <w:jc w:val="both"/>
      </w:pPr>
      <w:r w:rsidRPr="00365FCF">
        <w:t>6.3. ___________________________________________________________________.</w:t>
      </w:r>
    </w:p>
    <w:p w:rsidR="00DE7E95" w:rsidRPr="00365FCF" w:rsidRDefault="00DE7E95">
      <w:pPr>
        <w:pStyle w:val="ConsPlusNormal"/>
        <w:ind w:firstLine="540"/>
        <w:jc w:val="both"/>
      </w:pPr>
    </w:p>
    <w:p w:rsidR="00DE7E95" w:rsidRPr="00365FCF" w:rsidRDefault="00DE7E95">
      <w:pPr>
        <w:pStyle w:val="ConsPlusNormal"/>
        <w:ind w:firstLine="540"/>
        <w:jc w:val="both"/>
      </w:pPr>
    </w:p>
    <w:p w:rsidR="00DE7E95" w:rsidRPr="00365FCF" w:rsidRDefault="00DE7E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4E9D" w:rsidRPr="00365FCF" w:rsidRDefault="00A74E9D"/>
    <w:sectPr w:rsidR="00A74E9D" w:rsidRPr="00365FCF" w:rsidSect="00A80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95"/>
    <w:rsid w:val="00000A61"/>
    <w:rsid w:val="00003D7E"/>
    <w:rsid w:val="00007264"/>
    <w:rsid w:val="000076F6"/>
    <w:rsid w:val="00010202"/>
    <w:rsid w:val="00011669"/>
    <w:rsid w:val="00012B37"/>
    <w:rsid w:val="00012D6C"/>
    <w:rsid w:val="000145B3"/>
    <w:rsid w:val="00015B3E"/>
    <w:rsid w:val="000162D5"/>
    <w:rsid w:val="000222CA"/>
    <w:rsid w:val="000235DF"/>
    <w:rsid w:val="0002551B"/>
    <w:rsid w:val="00025551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6B17"/>
    <w:rsid w:val="00065635"/>
    <w:rsid w:val="000707AB"/>
    <w:rsid w:val="0007781F"/>
    <w:rsid w:val="000824A9"/>
    <w:rsid w:val="00083876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ABF"/>
    <w:rsid w:val="000C2B41"/>
    <w:rsid w:val="000C4FAE"/>
    <w:rsid w:val="000C5944"/>
    <w:rsid w:val="000C5B61"/>
    <w:rsid w:val="000D04A9"/>
    <w:rsid w:val="000D1D63"/>
    <w:rsid w:val="000E0046"/>
    <w:rsid w:val="000E1012"/>
    <w:rsid w:val="000E6340"/>
    <w:rsid w:val="000F0ABE"/>
    <w:rsid w:val="000F18FB"/>
    <w:rsid w:val="000F3D64"/>
    <w:rsid w:val="000F6354"/>
    <w:rsid w:val="000F680A"/>
    <w:rsid w:val="000F6F5C"/>
    <w:rsid w:val="000F6FB1"/>
    <w:rsid w:val="000F78AA"/>
    <w:rsid w:val="00101892"/>
    <w:rsid w:val="0010430F"/>
    <w:rsid w:val="001063E9"/>
    <w:rsid w:val="001070E6"/>
    <w:rsid w:val="00116423"/>
    <w:rsid w:val="00116601"/>
    <w:rsid w:val="00120211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694"/>
    <w:rsid w:val="0013200D"/>
    <w:rsid w:val="001321C6"/>
    <w:rsid w:val="00132D11"/>
    <w:rsid w:val="00132D96"/>
    <w:rsid w:val="00133E7F"/>
    <w:rsid w:val="001349F4"/>
    <w:rsid w:val="00135CD2"/>
    <w:rsid w:val="001435DA"/>
    <w:rsid w:val="00144126"/>
    <w:rsid w:val="001449DD"/>
    <w:rsid w:val="0014540B"/>
    <w:rsid w:val="00150EDE"/>
    <w:rsid w:val="0015107F"/>
    <w:rsid w:val="001517E8"/>
    <w:rsid w:val="0015410C"/>
    <w:rsid w:val="00160675"/>
    <w:rsid w:val="001633A2"/>
    <w:rsid w:val="00164433"/>
    <w:rsid w:val="00166EF9"/>
    <w:rsid w:val="00167AFB"/>
    <w:rsid w:val="00170D70"/>
    <w:rsid w:val="00176A6F"/>
    <w:rsid w:val="0018412C"/>
    <w:rsid w:val="00184F14"/>
    <w:rsid w:val="001860F8"/>
    <w:rsid w:val="0018704B"/>
    <w:rsid w:val="001903D7"/>
    <w:rsid w:val="0019207C"/>
    <w:rsid w:val="0019440B"/>
    <w:rsid w:val="001961A4"/>
    <w:rsid w:val="00197AA4"/>
    <w:rsid w:val="001A1EAB"/>
    <w:rsid w:val="001A56DC"/>
    <w:rsid w:val="001B4C1B"/>
    <w:rsid w:val="001B4C87"/>
    <w:rsid w:val="001C3A29"/>
    <w:rsid w:val="001C3EF1"/>
    <w:rsid w:val="001C61DC"/>
    <w:rsid w:val="001D0741"/>
    <w:rsid w:val="001D13F1"/>
    <w:rsid w:val="001D6B57"/>
    <w:rsid w:val="001D6C9E"/>
    <w:rsid w:val="001E0803"/>
    <w:rsid w:val="001E2CA1"/>
    <w:rsid w:val="001E3771"/>
    <w:rsid w:val="001E3DC9"/>
    <w:rsid w:val="001E3F75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7729"/>
    <w:rsid w:val="00207C4C"/>
    <w:rsid w:val="00210758"/>
    <w:rsid w:val="00210DD5"/>
    <w:rsid w:val="0021487E"/>
    <w:rsid w:val="0021578B"/>
    <w:rsid w:val="00216974"/>
    <w:rsid w:val="002179A5"/>
    <w:rsid w:val="00220210"/>
    <w:rsid w:val="00220CB6"/>
    <w:rsid w:val="0022357B"/>
    <w:rsid w:val="0022503B"/>
    <w:rsid w:val="00226364"/>
    <w:rsid w:val="0022686C"/>
    <w:rsid w:val="00226CDA"/>
    <w:rsid w:val="00226D51"/>
    <w:rsid w:val="00227EC0"/>
    <w:rsid w:val="0023306C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61523"/>
    <w:rsid w:val="002655C8"/>
    <w:rsid w:val="00266943"/>
    <w:rsid w:val="00270945"/>
    <w:rsid w:val="002723BC"/>
    <w:rsid w:val="00275E31"/>
    <w:rsid w:val="00280D84"/>
    <w:rsid w:val="00281289"/>
    <w:rsid w:val="002821A9"/>
    <w:rsid w:val="00285248"/>
    <w:rsid w:val="00285AFC"/>
    <w:rsid w:val="002868FC"/>
    <w:rsid w:val="00287B97"/>
    <w:rsid w:val="00292107"/>
    <w:rsid w:val="00294D3E"/>
    <w:rsid w:val="002A09AD"/>
    <w:rsid w:val="002A2041"/>
    <w:rsid w:val="002A27FE"/>
    <w:rsid w:val="002A3570"/>
    <w:rsid w:val="002A4372"/>
    <w:rsid w:val="002A4643"/>
    <w:rsid w:val="002B1AB9"/>
    <w:rsid w:val="002B6F39"/>
    <w:rsid w:val="002C0034"/>
    <w:rsid w:val="002C416F"/>
    <w:rsid w:val="002C5267"/>
    <w:rsid w:val="002C5440"/>
    <w:rsid w:val="002D194B"/>
    <w:rsid w:val="002D3A19"/>
    <w:rsid w:val="002D46B9"/>
    <w:rsid w:val="002D7AC2"/>
    <w:rsid w:val="002E2923"/>
    <w:rsid w:val="002E449C"/>
    <w:rsid w:val="002F0DC0"/>
    <w:rsid w:val="002F29E3"/>
    <w:rsid w:val="002F3DA2"/>
    <w:rsid w:val="002F6CC1"/>
    <w:rsid w:val="0030018A"/>
    <w:rsid w:val="00302056"/>
    <w:rsid w:val="003020D6"/>
    <w:rsid w:val="00305A54"/>
    <w:rsid w:val="003076EA"/>
    <w:rsid w:val="003159F4"/>
    <w:rsid w:val="00316DA9"/>
    <w:rsid w:val="00321532"/>
    <w:rsid w:val="0032190D"/>
    <w:rsid w:val="003241DF"/>
    <w:rsid w:val="00324A52"/>
    <w:rsid w:val="00324DFF"/>
    <w:rsid w:val="0032799E"/>
    <w:rsid w:val="00327B95"/>
    <w:rsid w:val="00327CCB"/>
    <w:rsid w:val="00332DC0"/>
    <w:rsid w:val="00333D91"/>
    <w:rsid w:val="0033422A"/>
    <w:rsid w:val="00334C55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994"/>
    <w:rsid w:val="003651CE"/>
    <w:rsid w:val="00365FCF"/>
    <w:rsid w:val="0036719C"/>
    <w:rsid w:val="00367778"/>
    <w:rsid w:val="00370126"/>
    <w:rsid w:val="00383265"/>
    <w:rsid w:val="00387793"/>
    <w:rsid w:val="00391540"/>
    <w:rsid w:val="00394CBE"/>
    <w:rsid w:val="00395B2B"/>
    <w:rsid w:val="003A3344"/>
    <w:rsid w:val="003A66D2"/>
    <w:rsid w:val="003A78C3"/>
    <w:rsid w:val="003B18A0"/>
    <w:rsid w:val="003B518C"/>
    <w:rsid w:val="003B55D9"/>
    <w:rsid w:val="003C0660"/>
    <w:rsid w:val="003C1E74"/>
    <w:rsid w:val="003C3FCC"/>
    <w:rsid w:val="003C5AB6"/>
    <w:rsid w:val="003C5D27"/>
    <w:rsid w:val="003C7AA2"/>
    <w:rsid w:val="003D1E11"/>
    <w:rsid w:val="003E0A84"/>
    <w:rsid w:val="003E172C"/>
    <w:rsid w:val="003E589F"/>
    <w:rsid w:val="003F104A"/>
    <w:rsid w:val="003F1895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31E9"/>
    <w:rsid w:val="004157EB"/>
    <w:rsid w:val="004175A4"/>
    <w:rsid w:val="004209F8"/>
    <w:rsid w:val="00423FCE"/>
    <w:rsid w:val="00427638"/>
    <w:rsid w:val="0043056A"/>
    <w:rsid w:val="00434665"/>
    <w:rsid w:val="00436596"/>
    <w:rsid w:val="00437287"/>
    <w:rsid w:val="0044034E"/>
    <w:rsid w:val="0044081B"/>
    <w:rsid w:val="00441C03"/>
    <w:rsid w:val="00442998"/>
    <w:rsid w:val="00447067"/>
    <w:rsid w:val="004534EA"/>
    <w:rsid w:val="00457EC6"/>
    <w:rsid w:val="004642F1"/>
    <w:rsid w:val="004656CB"/>
    <w:rsid w:val="00467EC1"/>
    <w:rsid w:val="0047192B"/>
    <w:rsid w:val="004759F8"/>
    <w:rsid w:val="004803C7"/>
    <w:rsid w:val="0048180B"/>
    <w:rsid w:val="00481B6D"/>
    <w:rsid w:val="00485B6D"/>
    <w:rsid w:val="00487A7D"/>
    <w:rsid w:val="00493F8A"/>
    <w:rsid w:val="004944B4"/>
    <w:rsid w:val="00497DE8"/>
    <w:rsid w:val="004A0CB6"/>
    <w:rsid w:val="004A10E7"/>
    <w:rsid w:val="004A75E8"/>
    <w:rsid w:val="004B3292"/>
    <w:rsid w:val="004B3585"/>
    <w:rsid w:val="004B4D1B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E83"/>
    <w:rsid w:val="004F40EA"/>
    <w:rsid w:val="004F4919"/>
    <w:rsid w:val="004F5A4E"/>
    <w:rsid w:val="004F6D2D"/>
    <w:rsid w:val="005136D5"/>
    <w:rsid w:val="005158E8"/>
    <w:rsid w:val="00515910"/>
    <w:rsid w:val="00516344"/>
    <w:rsid w:val="00522850"/>
    <w:rsid w:val="00523F80"/>
    <w:rsid w:val="00524262"/>
    <w:rsid w:val="00525A9F"/>
    <w:rsid w:val="00525B38"/>
    <w:rsid w:val="005310A2"/>
    <w:rsid w:val="00534536"/>
    <w:rsid w:val="00536EF9"/>
    <w:rsid w:val="00542958"/>
    <w:rsid w:val="00542D0D"/>
    <w:rsid w:val="005434C0"/>
    <w:rsid w:val="00543AB3"/>
    <w:rsid w:val="005455C2"/>
    <w:rsid w:val="00546435"/>
    <w:rsid w:val="00546F44"/>
    <w:rsid w:val="0054776E"/>
    <w:rsid w:val="00547AEB"/>
    <w:rsid w:val="00547FA1"/>
    <w:rsid w:val="00550060"/>
    <w:rsid w:val="00550A96"/>
    <w:rsid w:val="00552FCE"/>
    <w:rsid w:val="005543AB"/>
    <w:rsid w:val="0055442C"/>
    <w:rsid w:val="0055565F"/>
    <w:rsid w:val="005604A9"/>
    <w:rsid w:val="00562A0A"/>
    <w:rsid w:val="0056312C"/>
    <w:rsid w:val="005649F1"/>
    <w:rsid w:val="005677F8"/>
    <w:rsid w:val="00567C20"/>
    <w:rsid w:val="00567C21"/>
    <w:rsid w:val="00570638"/>
    <w:rsid w:val="005708D9"/>
    <w:rsid w:val="00574E07"/>
    <w:rsid w:val="00577D11"/>
    <w:rsid w:val="00580B89"/>
    <w:rsid w:val="00583C99"/>
    <w:rsid w:val="00585091"/>
    <w:rsid w:val="0058532F"/>
    <w:rsid w:val="005927FC"/>
    <w:rsid w:val="005943D4"/>
    <w:rsid w:val="00594903"/>
    <w:rsid w:val="00595BE9"/>
    <w:rsid w:val="00597AE9"/>
    <w:rsid w:val="005A34FD"/>
    <w:rsid w:val="005A4582"/>
    <w:rsid w:val="005A51EA"/>
    <w:rsid w:val="005B4089"/>
    <w:rsid w:val="005B4091"/>
    <w:rsid w:val="005B4504"/>
    <w:rsid w:val="005B5B06"/>
    <w:rsid w:val="005B6D6E"/>
    <w:rsid w:val="005B75AB"/>
    <w:rsid w:val="005C10A7"/>
    <w:rsid w:val="005C1792"/>
    <w:rsid w:val="005C59FB"/>
    <w:rsid w:val="005C6638"/>
    <w:rsid w:val="005D4696"/>
    <w:rsid w:val="005E6063"/>
    <w:rsid w:val="005F0746"/>
    <w:rsid w:val="005F133A"/>
    <w:rsid w:val="005F1DB6"/>
    <w:rsid w:val="005F2CAE"/>
    <w:rsid w:val="005F4C7A"/>
    <w:rsid w:val="0060586C"/>
    <w:rsid w:val="006070F1"/>
    <w:rsid w:val="00610D93"/>
    <w:rsid w:val="0061375A"/>
    <w:rsid w:val="006204C9"/>
    <w:rsid w:val="006215C1"/>
    <w:rsid w:val="006246BF"/>
    <w:rsid w:val="00624886"/>
    <w:rsid w:val="006261D3"/>
    <w:rsid w:val="006316BD"/>
    <w:rsid w:val="00634614"/>
    <w:rsid w:val="00635125"/>
    <w:rsid w:val="00635E61"/>
    <w:rsid w:val="006376F4"/>
    <w:rsid w:val="00654C41"/>
    <w:rsid w:val="00656778"/>
    <w:rsid w:val="0066021E"/>
    <w:rsid w:val="00664A4C"/>
    <w:rsid w:val="0066547B"/>
    <w:rsid w:val="00666449"/>
    <w:rsid w:val="00667862"/>
    <w:rsid w:val="006709AD"/>
    <w:rsid w:val="006778DA"/>
    <w:rsid w:val="00677A7C"/>
    <w:rsid w:val="00680A5F"/>
    <w:rsid w:val="006813AB"/>
    <w:rsid w:val="00681BB6"/>
    <w:rsid w:val="00682022"/>
    <w:rsid w:val="00682DE7"/>
    <w:rsid w:val="00683380"/>
    <w:rsid w:val="0068520E"/>
    <w:rsid w:val="006878A5"/>
    <w:rsid w:val="0069014F"/>
    <w:rsid w:val="00690D8F"/>
    <w:rsid w:val="0069268C"/>
    <w:rsid w:val="00693788"/>
    <w:rsid w:val="00694FE2"/>
    <w:rsid w:val="00695ECC"/>
    <w:rsid w:val="00697E53"/>
    <w:rsid w:val="006A33C2"/>
    <w:rsid w:val="006A3B5C"/>
    <w:rsid w:val="006A6831"/>
    <w:rsid w:val="006B0F83"/>
    <w:rsid w:val="006B1046"/>
    <w:rsid w:val="006B2BBE"/>
    <w:rsid w:val="006B3175"/>
    <w:rsid w:val="006B3D7C"/>
    <w:rsid w:val="006B4BDB"/>
    <w:rsid w:val="006B7D35"/>
    <w:rsid w:val="006C3E48"/>
    <w:rsid w:val="006C5D2B"/>
    <w:rsid w:val="006C7946"/>
    <w:rsid w:val="006D11D8"/>
    <w:rsid w:val="006D5CFF"/>
    <w:rsid w:val="006D67EA"/>
    <w:rsid w:val="006E1D91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F26"/>
    <w:rsid w:val="0070167E"/>
    <w:rsid w:val="00701968"/>
    <w:rsid w:val="007048AC"/>
    <w:rsid w:val="00707AD0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71BB"/>
    <w:rsid w:val="00743934"/>
    <w:rsid w:val="00746242"/>
    <w:rsid w:val="00752290"/>
    <w:rsid w:val="0075293A"/>
    <w:rsid w:val="00753604"/>
    <w:rsid w:val="00753CBA"/>
    <w:rsid w:val="007568C1"/>
    <w:rsid w:val="00760D53"/>
    <w:rsid w:val="007645F3"/>
    <w:rsid w:val="00765991"/>
    <w:rsid w:val="00765D0E"/>
    <w:rsid w:val="00765F1F"/>
    <w:rsid w:val="007665C5"/>
    <w:rsid w:val="00767030"/>
    <w:rsid w:val="00771AA6"/>
    <w:rsid w:val="00776E4A"/>
    <w:rsid w:val="00776E95"/>
    <w:rsid w:val="00781A91"/>
    <w:rsid w:val="0078390A"/>
    <w:rsid w:val="00784F5B"/>
    <w:rsid w:val="00786DBE"/>
    <w:rsid w:val="00792DBE"/>
    <w:rsid w:val="007952A2"/>
    <w:rsid w:val="00796AA8"/>
    <w:rsid w:val="00797675"/>
    <w:rsid w:val="007A72D3"/>
    <w:rsid w:val="007A7B02"/>
    <w:rsid w:val="007B11A1"/>
    <w:rsid w:val="007B686B"/>
    <w:rsid w:val="007C1733"/>
    <w:rsid w:val="007C458B"/>
    <w:rsid w:val="007C5189"/>
    <w:rsid w:val="007D06A7"/>
    <w:rsid w:val="007D2BC1"/>
    <w:rsid w:val="007D426D"/>
    <w:rsid w:val="007D5259"/>
    <w:rsid w:val="007D6DC0"/>
    <w:rsid w:val="007E2464"/>
    <w:rsid w:val="007E3EED"/>
    <w:rsid w:val="007E61DD"/>
    <w:rsid w:val="007F1FB9"/>
    <w:rsid w:val="007F3F4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7C3B"/>
    <w:rsid w:val="008213C5"/>
    <w:rsid w:val="0082274A"/>
    <w:rsid w:val="00826B31"/>
    <w:rsid w:val="00827C4C"/>
    <w:rsid w:val="00830FF0"/>
    <w:rsid w:val="00831187"/>
    <w:rsid w:val="00831F4F"/>
    <w:rsid w:val="00837339"/>
    <w:rsid w:val="00844F11"/>
    <w:rsid w:val="008450AE"/>
    <w:rsid w:val="008514FD"/>
    <w:rsid w:val="00851BEF"/>
    <w:rsid w:val="00856870"/>
    <w:rsid w:val="00857DAD"/>
    <w:rsid w:val="00861561"/>
    <w:rsid w:val="00861FC3"/>
    <w:rsid w:val="0086262C"/>
    <w:rsid w:val="008651EC"/>
    <w:rsid w:val="00866426"/>
    <w:rsid w:val="00866682"/>
    <w:rsid w:val="00867ADE"/>
    <w:rsid w:val="00877B6D"/>
    <w:rsid w:val="0088019B"/>
    <w:rsid w:val="00881201"/>
    <w:rsid w:val="00881D29"/>
    <w:rsid w:val="00882D9B"/>
    <w:rsid w:val="00884561"/>
    <w:rsid w:val="00884956"/>
    <w:rsid w:val="00884FFB"/>
    <w:rsid w:val="0088575D"/>
    <w:rsid w:val="00887A7D"/>
    <w:rsid w:val="00890088"/>
    <w:rsid w:val="00890D09"/>
    <w:rsid w:val="00891147"/>
    <w:rsid w:val="00892C62"/>
    <w:rsid w:val="00893B85"/>
    <w:rsid w:val="00896EF0"/>
    <w:rsid w:val="00897732"/>
    <w:rsid w:val="008A2792"/>
    <w:rsid w:val="008A5749"/>
    <w:rsid w:val="008B3B69"/>
    <w:rsid w:val="008B44BF"/>
    <w:rsid w:val="008C1729"/>
    <w:rsid w:val="008C2803"/>
    <w:rsid w:val="008C2C0D"/>
    <w:rsid w:val="008C5831"/>
    <w:rsid w:val="008D3B2F"/>
    <w:rsid w:val="008D4A89"/>
    <w:rsid w:val="008D6BE3"/>
    <w:rsid w:val="008D715B"/>
    <w:rsid w:val="008E0755"/>
    <w:rsid w:val="008E1323"/>
    <w:rsid w:val="008E3A66"/>
    <w:rsid w:val="008E5AC4"/>
    <w:rsid w:val="008E614F"/>
    <w:rsid w:val="008F5B54"/>
    <w:rsid w:val="009052EA"/>
    <w:rsid w:val="00905CBC"/>
    <w:rsid w:val="00905CCF"/>
    <w:rsid w:val="0091183D"/>
    <w:rsid w:val="0091191F"/>
    <w:rsid w:val="009121F2"/>
    <w:rsid w:val="00912E51"/>
    <w:rsid w:val="00922D95"/>
    <w:rsid w:val="009250E0"/>
    <w:rsid w:val="00925D8C"/>
    <w:rsid w:val="00926D76"/>
    <w:rsid w:val="0092734C"/>
    <w:rsid w:val="009274FA"/>
    <w:rsid w:val="00932786"/>
    <w:rsid w:val="00935062"/>
    <w:rsid w:val="0093534B"/>
    <w:rsid w:val="00935BBB"/>
    <w:rsid w:val="00940E56"/>
    <w:rsid w:val="0094380D"/>
    <w:rsid w:val="00944E70"/>
    <w:rsid w:val="00946135"/>
    <w:rsid w:val="00946701"/>
    <w:rsid w:val="009472E1"/>
    <w:rsid w:val="009510A1"/>
    <w:rsid w:val="00951B82"/>
    <w:rsid w:val="00953460"/>
    <w:rsid w:val="00954B1D"/>
    <w:rsid w:val="00956081"/>
    <w:rsid w:val="00956D4B"/>
    <w:rsid w:val="009572E6"/>
    <w:rsid w:val="00957778"/>
    <w:rsid w:val="009602B2"/>
    <w:rsid w:val="00960BF5"/>
    <w:rsid w:val="00962FDA"/>
    <w:rsid w:val="0096384A"/>
    <w:rsid w:val="00975534"/>
    <w:rsid w:val="0097792C"/>
    <w:rsid w:val="00981C5C"/>
    <w:rsid w:val="00984787"/>
    <w:rsid w:val="0099045E"/>
    <w:rsid w:val="00993018"/>
    <w:rsid w:val="009954FA"/>
    <w:rsid w:val="009972B1"/>
    <w:rsid w:val="009A0710"/>
    <w:rsid w:val="009A0BFC"/>
    <w:rsid w:val="009A1481"/>
    <w:rsid w:val="009A2657"/>
    <w:rsid w:val="009A32D9"/>
    <w:rsid w:val="009A39B6"/>
    <w:rsid w:val="009A3B6A"/>
    <w:rsid w:val="009A6362"/>
    <w:rsid w:val="009A72E4"/>
    <w:rsid w:val="009A7859"/>
    <w:rsid w:val="009B36B4"/>
    <w:rsid w:val="009B47F2"/>
    <w:rsid w:val="009B5583"/>
    <w:rsid w:val="009B5588"/>
    <w:rsid w:val="009B5C73"/>
    <w:rsid w:val="009C1600"/>
    <w:rsid w:val="009C5140"/>
    <w:rsid w:val="009C570A"/>
    <w:rsid w:val="009C6513"/>
    <w:rsid w:val="009D0494"/>
    <w:rsid w:val="009D0A1D"/>
    <w:rsid w:val="009D0B6A"/>
    <w:rsid w:val="009D462E"/>
    <w:rsid w:val="009D673C"/>
    <w:rsid w:val="009E46CA"/>
    <w:rsid w:val="009E7AF3"/>
    <w:rsid w:val="009F0C51"/>
    <w:rsid w:val="009F0DB9"/>
    <w:rsid w:val="009F2B8E"/>
    <w:rsid w:val="009F3C0E"/>
    <w:rsid w:val="009F64F7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64EFC"/>
    <w:rsid w:val="00A66844"/>
    <w:rsid w:val="00A6744E"/>
    <w:rsid w:val="00A67A03"/>
    <w:rsid w:val="00A70646"/>
    <w:rsid w:val="00A71826"/>
    <w:rsid w:val="00A731D1"/>
    <w:rsid w:val="00A74E9D"/>
    <w:rsid w:val="00A74EA8"/>
    <w:rsid w:val="00A75DCB"/>
    <w:rsid w:val="00A770C5"/>
    <w:rsid w:val="00A8071F"/>
    <w:rsid w:val="00A81C18"/>
    <w:rsid w:val="00A821A6"/>
    <w:rsid w:val="00A8369C"/>
    <w:rsid w:val="00A84E89"/>
    <w:rsid w:val="00A8567E"/>
    <w:rsid w:val="00A85BD6"/>
    <w:rsid w:val="00A86ABB"/>
    <w:rsid w:val="00A90B6C"/>
    <w:rsid w:val="00A91A3A"/>
    <w:rsid w:val="00A93C39"/>
    <w:rsid w:val="00AA06A2"/>
    <w:rsid w:val="00AA0C4B"/>
    <w:rsid w:val="00AA1523"/>
    <w:rsid w:val="00AA30E6"/>
    <w:rsid w:val="00AA371C"/>
    <w:rsid w:val="00AA387E"/>
    <w:rsid w:val="00AA530F"/>
    <w:rsid w:val="00AA559C"/>
    <w:rsid w:val="00AB0477"/>
    <w:rsid w:val="00AB0A62"/>
    <w:rsid w:val="00AB2000"/>
    <w:rsid w:val="00AB6E5A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640C"/>
    <w:rsid w:val="00AE6D2D"/>
    <w:rsid w:val="00AE7E5A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60A1"/>
    <w:rsid w:val="00B26605"/>
    <w:rsid w:val="00B30EEA"/>
    <w:rsid w:val="00B31689"/>
    <w:rsid w:val="00B34543"/>
    <w:rsid w:val="00B349CD"/>
    <w:rsid w:val="00B437FB"/>
    <w:rsid w:val="00B438AA"/>
    <w:rsid w:val="00B442ED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416F"/>
    <w:rsid w:val="00B64201"/>
    <w:rsid w:val="00B6460F"/>
    <w:rsid w:val="00B65181"/>
    <w:rsid w:val="00B66F80"/>
    <w:rsid w:val="00B73802"/>
    <w:rsid w:val="00B73D5A"/>
    <w:rsid w:val="00B75667"/>
    <w:rsid w:val="00B7592F"/>
    <w:rsid w:val="00B77444"/>
    <w:rsid w:val="00B8201F"/>
    <w:rsid w:val="00B83BFE"/>
    <w:rsid w:val="00B83CA5"/>
    <w:rsid w:val="00B85EAA"/>
    <w:rsid w:val="00B868E2"/>
    <w:rsid w:val="00B91074"/>
    <w:rsid w:val="00B91911"/>
    <w:rsid w:val="00B92828"/>
    <w:rsid w:val="00BA1DD4"/>
    <w:rsid w:val="00BA3E49"/>
    <w:rsid w:val="00BA57AF"/>
    <w:rsid w:val="00BB17B7"/>
    <w:rsid w:val="00BB1D29"/>
    <w:rsid w:val="00BB66C0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4304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3177"/>
    <w:rsid w:val="00C11585"/>
    <w:rsid w:val="00C1188A"/>
    <w:rsid w:val="00C163E8"/>
    <w:rsid w:val="00C17D6A"/>
    <w:rsid w:val="00C20997"/>
    <w:rsid w:val="00C21733"/>
    <w:rsid w:val="00C24277"/>
    <w:rsid w:val="00C24455"/>
    <w:rsid w:val="00C25B0F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3D7"/>
    <w:rsid w:val="00C46EBD"/>
    <w:rsid w:val="00C55289"/>
    <w:rsid w:val="00C642C1"/>
    <w:rsid w:val="00C64F2D"/>
    <w:rsid w:val="00C64F69"/>
    <w:rsid w:val="00C6535C"/>
    <w:rsid w:val="00C7053D"/>
    <w:rsid w:val="00C746B3"/>
    <w:rsid w:val="00C80E43"/>
    <w:rsid w:val="00C814B1"/>
    <w:rsid w:val="00C81A99"/>
    <w:rsid w:val="00C874A3"/>
    <w:rsid w:val="00C91C22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EBA"/>
    <w:rsid w:val="00CB5F35"/>
    <w:rsid w:val="00CB6785"/>
    <w:rsid w:val="00CB6D06"/>
    <w:rsid w:val="00CB7405"/>
    <w:rsid w:val="00CB7695"/>
    <w:rsid w:val="00CC7F11"/>
    <w:rsid w:val="00CD2739"/>
    <w:rsid w:val="00CD39CB"/>
    <w:rsid w:val="00CD6E86"/>
    <w:rsid w:val="00CE2C1D"/>
    <w:rsid w:val="00CE3461"/>
    <w:rsid w:val="00CE3612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39F6"/>
    <w:rsid w:val="00D052A5"/>
    <w:rsid w:val="00D14ACD"/>
    <w:rsid w:val="00D17C27"/>
    <w:rsid w:val="00D213DF"/>
    <w:rsid w:val="00D221EE"/>
    <w:rsid w:val="00D23046"/>
    <w:rsid w:val="00D237F1"/>
    <w:rsid w:val="00D24BBB"/>
    <w:rsid w:val="00D24C14"/>
    <w:rsid w:val="00D253D0"/>
    <w:rsid w:val="00D26F2C"/>
    <w:rsid w:val="00D32A21"/>
    <w:rsid w:val="00D36F64"/>
    <w:rsid w:val="00D371CE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6888"/>
    <w:rsid w:val="00D57E8E"/>
    <w:rsid w:val="00D6059F"/>
    <w:rsid w:val="00D60AD1"/>
    <w:rsid w:val="00D62772"/>
    <w:rsid w:val="00D63E7F"/>
    <w:rsid w:val="00D662AA"/>
    <w:rsid w:val="00D71F3E"/>
    <w:rsid w:val="00D740FC"/>
    <w:rsid w:val="00D74286"/>
    <w:rsid w:val="00D754D3"/>
    <w:rsid w:val="00D80AAF"/>
    <w:rsid w:val="00D810BE"/>
    <w:rsid w:val="00D81BB6"/>
    <w:rsid w:val="00D83133"/>
    <w:rsid w:val="00D8341B"/>
    <w:rsid w:val="00D83E3F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6A41"/>
    <w:rsid w:val="00DA3B08"/>
    <w:rsid w:val="00DA3DB9"/>
    <w:rsid w:val="00DA45B7"/>
    <w:rsid w:val="00DA69CE"/>
    <w:rsid w:val="00DB2248"/>
    <w:rsid w:val="00DB35A7"/>
    <w:rsid w:val="00DB40A7"/>
    <w:rsid w:val="00DC3CAB"/>
    <w:rsid w:val="00DC5F9D"/>
    <w:rsid w:val="00DD1838"/>
    <w:rsid w:val="00DD4227"/>
    <w:rsid w:val="00DE1C16"/>
    <w:rsid w:val="00DE2B8F"/>
    <w:rsid w:val="00DE7E95"/>
    <w:rsid w:val="00DF04E3"/>
    <w:rsid w:val="00DF186E"/>
    <w:rsid w:val="00DF29EA"/>
    <w:rsid w:val="00E05D29"/>
    <w:rsid w:val="00E13358"/>
    <w:rsid w:val="00E153C0"/>
    <w:rsid w:val="00E20E97"/>
    <w:rsid w:val="00E22E11"/>
    <w:rsid w:val="00E238BA"/>
    <w:rsid w:val="00E23F09"/>
    <w:rsid w:val="00E24666"/>
    <w:rsid w:val="00E249A5"/>
    <w:rsid w:val="00E2568F"/>
    <w:rsid w:val="00E2764B"/>
    <w:rsid w:val="00E32930"/>
    <w:rsid w:val="00E35D77"/>
    <w:rsid w:val="00E36FA4"/>
    <w:rsid w:val="00E3719A"/>
    <w:rsid w:val="00E37C9C"/>
    <w:rsid w:val="00E40340"/>
    <w:rsid w:val="00E423CB"/>
    <w:rsid w:val="00E43502"/>
    <w:rsid w:val="00E45012"/>
    <w:rsid w:val="00E5593A"/>
    <w:rsid w:val="00E60045"/>
    <w:rsid w:val="00E64B7C"/>
    <w:rsid w:val="00E663DD"/>
    <w:rsid w:val="00E674C9"/>
    <w:rsid w:val="00E72889"/>
    <w:rsid w:val="00E72D9C"/>
    <w:rsid w:val="00E74087"/>
    <w:rsid w:val="00E7547B"/>
    <w:rsid w:val="00E756BD"/>
    <w:rsid w:val="00E76028"/>
    <w:rsid w:val="00E76881"/>
    <w:rsid w:val="00E76DE5"/>
    <w:rsid w:val="00E80394"/>
    <w:rsid w:val="00E8268A"/>
    <w:rsid w:val="00E830FC"/>
    <w:rsid w:val="00E8584D"/>
    <w:rsid w:val="00E90F26"/>
    <w:rsid w:val="00EA3254"/>
    <w:rsid w:val="00EA33E5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C14D8"/>
    <w:rsid w:val="00EC2043"/>
    <w:rsid w:val="00EC4590"/>
    <w:rsid w:val="00EC5AE1"/>
    <w:rsid w:val="00EC71A7"/>
    <w:rsid w:val="00EC7888"/>
    <w:rsid w:val="00ED09BA"/>
    <w:rsid w:val="00ED1890"/>
    <w:rsid w:val="00ED68C9"/>
    <w:rsid w:val="00ED6D35"/>
    <w:rsid w:val="00EE00C7"/>
    <w:rsid w:val="00EE02E6"/>
    <w:rsid w:val="00EE28D6"/>
    <w:rsid w:val="00EE4940"/>
    <w:rsid w:val="00EE721B"/>
    <w:rsid w:val="00EF08E3"/>
    <w:rsid w:val="00EF17CB"/>
    <w:rsid w:val="00EF2179"/>
    <w:rsid w:val="00EF3D53"/>
    <w:rsid w:val="00F04F2E"/>
    <w:rsid w:val="00F10706"/>
    <w:rsid w:val="00F1187D"/>
    <w:rsid w:val="00F12C20"/>
    <w:rsid w:val="00F14478"/>
    <w:rsid w:val="00F17B3A"/>
    <w:rsid w:val="00F20ADB"/>
    <w:rsid w:val="00F211BA"/>
    <w:rsid w:val="00F220E1"/>
    <w:rsid w:val="00F223A8"/>
    <w:rsid w:val="00F2251C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41F2"/>
    <w:rsid w:val="00F47FE8"/>
    <w:rsid w:val="00F515B2"/>
    <w:rsid w:val="00F52650"/>
    <w:rsid w:val="00F53FDC"/>
    <w:rsid w:val="00F554B1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683"/>
    <w:rsid w:val="00F7009B"/>
    <w:rsid w:val="00F71D12"/>
    <w:rsid w:val="00F741D6"/>
    <w:rsid w:val="00F7467B"/>
    <w:rsid w:val="00F74F89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589B"/>
    <w:rsid w:val="00F972A5"/>
    <w:rsid w:val="00FA0B75"/>
    <w:rsid w:val="00FA1467"/>
    <w:rsid w:val="00FA3157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E3D"/>
    <w:rsid w:val="00FD768F"/>
    <w:rsid w:val="00FD7B30"/>
    <w:rsid w:val="00FE076E"/>
    <w:rsid w:val="00FE09AC"/>
    <w:rsid w:val="00FE351B"/>
    <w:rsid w:val="00FE4212"/>
    <w:rsid w:val="00FE527B"/>
    <w:rsid w:val="00FE6DC8"/>
    <w:rsid w:val="00FF0C94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B918F-8371-43D9-9640-A38BE23B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E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E7E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E7E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Ситникова Марта Валерьевна</cp:lastModifiedBy>
  <cp:revision>2</cp:revision>
  <dcterms:created xsi:type="dcterms:W3CDTF">2022-11-15T06:12:00Z</dcterms:created>
  <dcterms:modified xsi:type="dcterms:W3CDTF">2022-11-15T06:12:00Z</dcterms:modified>
</cp:coreProperties>
</file>