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b/>
          <w:lang w:val="ru-RU"/>
        </w:rPr>
        <w:t>ДОГОВОР переуступки права аренды земельного участка, находящегося в государственной (муниципальной) собственности, с правом выкупа (договор с юридическим лицом был заключен по итогам торгов)</w:t>
      </w:r>
      <w:r w:rsidRPr="00FF78B6">
        <w:rPr>
          <w:rFonts w:cs="Calibri"/>
          <w:lang w:val="ru-RU"/>
        </w:rPr>
        <w:t xml:space="preserve"> &lt;*&gt;</w:t>
      </w:r>
    </w:p>
    <w:p w:rsidR="00781F69" w:rsidRPr="00FF78B6" w:rsidRDefault="00781F69">
      <w:pPr>
        <w:widowControl w:val="0"/>
        <w:autoSpaceDE w:val="0"/>
        <w:autoSpaceDN w:val="0"/>
        <w:adjustRightInd w:val="0"/>
        <w:spacing w:after="0" w:line="240" w:lineRule="auto"/>
        <w:ind w:firstLine="540"/>
        <w:jc w:val="both"/>
        <w:rPr>
          <w:rFonts w:cs="Calibri"/>
          <w:lang w:val="ru-RU"/>
        </w:rPr>
      </w:pPr>
    </w:p>
    <w:tbl>
      <w:tblPr>
        <w:tblW w:w="5000" w:type="pct"/>
        <w:tblLayout w:type="fixed"/>
        <w:tblCellMar>
          <w:left w:w="0" w:type="dxa"/>
          <w:right w:w="0" w:type="dxa"/>
        </w:tblCellMar>
        <w:tblLook w:val="0000"/>
      </w:tblPr>
      <w:tblGrid>
        <w:gridCol w:w="4844"/>
        <w:gridCol w:w="4845"/>
      </w:tblGrid>
      <w:tr w:rsidR="00FF78B6" w:rsidRPr="00F355D2">
        <w:tc>
          <w:tcPr>
            <w:tcW w:w="4844" w:type="dxa"/>
            <w:tcMar>
              <w:top w:w="0" w:type="dxa"/>
              <w:left w:w="0" w:type="dxa"/>
              <w:bottom w:w="0" w:type="dxa"/>
              <w:right w:w="0" w:type="dxa"/>
            </w:tcMar>
          </w:tcPr>
          <w:p w:rsidR="00781F69" w:rsidRPr="00F355D2" w:rsidRDefault="00781F69">
            <w:pPr>
              <w:widowControl w:val="0"/>
              <w:autoSpaceDE w:val="0"/>
              <w:autoSpaceDN w:val="0"/>
              <w:adjustRightInd w:val="0"/>
              <w:spacing w:after="0" w:line="240" w:lineRule="auto"/>
              <w:rPr>
                <w:rFonts w:cs="Calibri"/>
              </w:rPr>
            </w:pPr>
            <w:r w:rsidRPr="00F355D2">
              <w:rPr>
                <w:rFonts w:cs="Calibri"/>
              </w:rPr>
              <w:t>г. ________________</w:t>
            </w:r>
          </w:p>
        </w:tc>
        <w:tc>
          <w:tcPr>
            <w:tcW w:w="4844" w:type="dxa"/>
            <w:tcMar>
              <w:top w:w="0" w:type="dxa"/>
              <w:left w:w="0" w:type="dxa"/>
              <w:bottom w:w="0" w:type="dxa"/>
              <w:right w:w="0" w:type="dxa"/>
            </w:tcMar>
          </w:tcPr>
          <w:p w:rsidR="00781F69" w:rsidRPr="00F355D2" w:rsidRDefault="00781F69">
            <w:pPr>
              <w:widowControl w:val="0"/>
              <w:autoSpaceDE w:val="0"/>
              <w:autoSpaceDN w:val="0"/>
              <w:adjustRightInd w:val="0"/>
              <w:spacing w:after="0" w:line="240" w:lineRule="auto"/>
              <w:jc w:val="right"/>
              <w:rPr>
                <w:rFonts w:cs="Calibri"/>
              </w:rPr>
            </w:pPr>
            <w:r w:rsidRPr="00F355D2">
              <w:rPr>
                <w:rFonts w:cs="Calibri"/>
              </w:rPr>
              <w:t>"___"__________ ___ г.</w:t>
            </w:r>
          </w:p>
        </w:tc>
      </w:tr>
    </w:tbl>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______________, именуем__ в дальнейшем Арендатор, в лице _______________, действующего на основании _________, с одной стороны, и ______________, именуем__ в дальнейшем Новый арендатор, в лице _____________, действующего на основании __________, с другой стороны, заключили настоящий договор о нижеследующем:</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1. ПРЕДМЕТ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1.1. По настоящему договору Арендатор с согласия Арендодателя обязуется передать Новому арендатору права и обязанности, предусмотренные договором аренды с правом выкупа земельного участка (свойства участка указаны в п. 1.2 - 1.15 (далее - участок)) между Арендатором и Арендодателем от "__"________ ____ г. </w:t>
      </w:r>
      <w:r w:rsidRPr="00FF78B6">
        <w:rPr>
          <w:rFonts w:cs="Calibri"/>
        </w:rPr>
        <w:t>N</w:t>
      </w:r>
      <w:r w:rsidRPr="00FF78B6">
        <w:rPr>
          <w:rFonts w:cs="Calibri"/>
          <w:lang w:val="ru-RU"/>
        </w:rPr>
        <w:t xml:space="preserve"> _____, заключенным по итогам торгов (протокол </w:t>
      </w:r>
      <w:r w:rsidRPr="00FF78B6">
        <w:rPr>
          <w:rFonts w:cs="Calibri"/>
        </w:rPr>
        <w:t>N</w:t>
      </w:r>
      <w:r w:rsidRPr="00FF78B6">
        <w:rPr>
          <w:rFonts w:cs="Calibri"/>
          <w:lang w:val="ru-RU"/>
        </w:rPr>
        <w:t xml:space="preserve"> ______ от "___"________ ____ г.), а Новый арендатор обязуется принять переданные ему права и обязанности.</w:t>
      </w:r>
    </w:p>
    <w:p w:rsidR="00781F69" w:rsidRPr="00FF78B6" w:rsidRDefault="00781F69">
      <w:pPr>
        <w:widowControl w:val="0"/>
        <w:autoSpaceDE w:val="0"/>
        <w:autoSpaceDN w:val="0"/>
        <w:adjustRightInd w:val="0"/>
        <w:spacing w:after="0" w:line="240" w:lineRule="auto"/>
        <w:ind w:firstLine="540"/>
        <w:jc w:val="both"/>
        <w:rPr>
          <w:rFonts w:cs="Calibri"/>
          <w:lang w:val="ru-RU"/>
        </w:rPr>
      </w:pPr>
      <w:bookmarkStart w:id="0" w:name="Par17"/>
      <w:bookmarkEnd w:id="0"/>
      <w:r w:rsidRPr="00FF78B6">
        <w:rPr>
          <w:rFonts w:cs="Calibri"/>
          <w:lang w:val="ru-RU"/>
        </w:rPr>
        <w:t xml:space="preserve">1.2. Кадастровый план участка приводится в Приложении </w:t>
      </w:r>
      <w:r w:rsidRPr="00FF78B6">
        <w:rPr>
          <w:rFonts w:cs="Calibri"/>
        </w:rPr>
        <w:t>N</w:t>
      </w:r>
      <w:r w:rsidRPr="00FF78B6">
        <w:rPr>
          <w:rFonts w:cs="Calibri"/>
          <w:lang w:val="ru-RU"/>
        </w:rPr>
        <w:t xml:space="preserve"> 1, являющемся неотъемлемой частью настоящего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1.3. Участок находится в муниципальной (государственной) собственности.</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1.4. Местонахождение участка: ____________________________.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1.5. Кадастровый номер участка: 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1.6. Общая площадь участка: ______________________________.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1.7. Обременения участка: ________________________________.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1.8. Ограничения использования: 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1.9. Разрешенное использование: 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1.10. Разрешение на застройку участка: 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1.11. Сведения о согласовании мест размещения объектов: 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1.12. Использование соседних земельных участков: 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1.13. Качественные свойства земли: 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1.14. Иная информация: ___________________________________.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bookmarkStart w:id="1" w:name="Par30"/>
      <w:bookmarkEnd w:id="1"/>
      <w:r w:rsidRPr="00FF78B6">
        <w:rPr>
          <w:rFonts w:cs="Calibri"/>
          <w:lang w:val="ru-RU"/>
        </w:rPr>
        <w:t>1.15. Участок из оборота не изъят, его оборот не ограничен.</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1.16. Арендатор передает имеющиеся у него права и обязанности по договору аренды в течение _______ дней с момента подписания настоящего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Передача прав и обязанностей оформляется передаточным актом.</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На основании настоящего договора между Новым арендатором и Арендодателем оформляется новый договор аренды (или дополнительное соглашение к действующему договору аренды о замене Арендатора на Нового арендатора). Новый договор аренды (или дополнительное соглашение) подлежит государственной регистрации в соответствии с п. 3 ст. 609, ст. 624 и ст. 551 ГК РФ и ФЗ "О государственной регистрации прав на недвижимое имущество и сделок с ним".</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1.17. Арендатор гарантирует, что участок не обременен правами третьих лиц, третьи лица не имеют преимущественного права его покупки, его права или права Арендодателя на участок не оспариваются, он под арестом не находится, Арендатору ничего не известно о возможности изменения назначения использования участка, о возможности изъятия участка для государственных, муниципальных или публичных нужд.</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1.18. Арендатор обязан передать Новому арендатору все необходимые документы, удостоверяющие его права, а именно:</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 Договор аренды участка с правом выкупа от "___"________ ____ г. </w:t>
      </w:r>
      <w:r w:rsidRPr="00FF78B6">
        <w:rPr>
          <w:rFonts w:cs="Calibri"/>
        </w:rPr>
        <w:t>N</w:t>
      </w:r>
      <w:r w:rsidRPr="00FF78B6">
        <w:rPr>
          <w:rFonts w:cs="Calibri"/>
          <w:lang w:val="ru-RU"/>
        </w:rPr>
        <w:t xml:space="preserve"> ____ со всеми приложениями, дополнительными соглашениями и другими документами, являющимися его </w:t>
      </w:r>
      <w:r w:rsidRPr="00FF78B6">
        <w:rPr>
          <w:rFonts w:cs="Calibri"/>
          <w:lang w:val="ru-RU"/>
        </w:rPr>
        <w:lastRenderedPageBreak/>
        <w:t>неотъемлемой частью;</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свидетельство о государственной регистрации права Арендатора;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выписку из Единого государственного реестра прав на недвижимое имущество и сделок с ним;</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иные документы, имеющиеся у Арендатора и относящиеся к договору, по которому происходит уступка прав.</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Арендатор также обязан сообщить Новому арендатору все иные сведения, имеющие значение для осуществления Новым арендатором своих прав арендатора по указанным договорам требования.</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1.19. 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2. ПЛАТА ЗА ПЕРЕУСТУПКУ. АРЕНДНАЯ ПЛАТА</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bookmarkStart w:id="2" w:name="Par45"/>
      <w:bookmarkEnd w:id="2"/>
      <w:r w:rsidRPr="00FF78B6">
        <w:rPr>
          <w:rFonts w:cs="Calibri"/>
          <w:lang w:val="ru-RU"/>
        </w:rPr>
        <w:t>2.1. Размер платы за переуступку права аренды участка составляет ________ рублей, в том числе НДС _______ руб.</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2.2. Плата Новым арендатором вносится не позднее ___ дней с момента государственной регистрации нового договора аренды (дополнительного соглашения к действующему договору аренды </w:t>
      </w:r>
      <w:r w:rsidRPr="00FF78B6">
        <w:rPr>
          <w:rFonts w:cs="Calibri"/>
        </w:rPr>
        <w:t>N</w:t>
      </w:r>
      <w:r w:rsidRPr="00FF78B6">
        <w:rPr>
          <w:rFonts w:cs="Calibri"/>
          <w:lang w:val="ru-RU"/>
        </w:rPr>
        <w:t xml:space="preserve"> ____ о замене Арендатора на Нового арендатора) между Арендодателем и Новым арендатором путем перечисления указанной в п. 2.1 суммы на счет Арендатора.</w:t>
      </w:r>
    </w:p>
    <w:p w:rsidR="00781F69" w:rsidRPr="00FF78B6" w:rsidRDefault="00781F69">
      <w:pPr>
        <w:widowControl w:val="0"/>
        <w:autoSpaceDE w:val="0"/>
        <w:autoSpaceDN w:val="0"/>
        <w:adjustRightInd w:val="0"/>
        <w:spacing w:after="0" w:line="240" w:lineRule="auto"/>
        <w:ind w:firstLine="540"/>
        <w:jc w:val="both"/>
        <w:rPr>
          <w:rFonts w:cs="Calibri"/>
          <w:lang w:val="ru-RU"/>
        </w:rPr>
      </w:pPr>
      <w:bookmarkStart w:id="3" w:name="Par47"/>
      <w:bookmarkEnd w:id="3"/>
      <w:r w:rsidRPr="00FF78B6">
        <w:rPr>
          <w:rFonts w:cs="Calibri"/>
          <w:lang w:val="ru-RU"/>
        </w:rPr>
        <w:t xml:space="preserve">2.3. Арендная плата по договору аренды </w:t>
      </w:r>
      <w:r w:rsidRPr="00FF78B6">
        <w:rPr>
          <w:rFonts w:cs="Calibri"/>
        </w:rPr>
        <w:t>N</w:t>
      </w:r>
      <w:r w:rsidRPr="00FF78B6">
        <w:rPr>
          <w:rFonts w:cs="Calibri"/>
          <w:lang w:val="ru-RU"/>
        </w:rPr>
        <w:t xml:space="preserve"> ____ составляет ________ рублей.</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Выкупная стоимость участка по договору аренды </w:t>
      </w:r>
      <w:r w:rsidRPr="00FF78B6">
        <w:rPr>
          <w:rFonts w:cs="Calibri"/>
        </w:rPr>
        <w:t>N</w:t>
      </w:r>
      <w:r w:rsidRPr="00FF78B6">
        <w:rPr>
          <w:rFonts w:cs="Calibri"/>
          <w:lang w:val="ru-RU"/>
        </w:rPr>
        <w:t xml:space="preserve"> ____ составляет ________ рублей.</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2.4. После переуступки прав и обязанностей от Арендатора к Новому арендатору размер арендной платы и порядок ее внесения сохраняются не менее одного года с момента подписания нового договора аренды (или дополнительного соглашения к действующему договору аренды </w:t>
      </w:r>
      <w:r w:rsidRPr="00FF78B6">
        <w:rPr>
          <w:rFonts w:cs="Calibri"/>
        </w:rPr>
        <w:t>N</w:t>
      </w:r>
      <w:r w:rsidRPr="00FF78B6">
        <w:rPr>
          <w:rFonts w:cs="Calibri"/>
          <w:lang w:val="ru-RU"/>
        </w:rPr>
        <w:t xml:space="preserve"> ____ о замене Арендатора на Нового арендатора).</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3. ПЕРЕУСТУПАЕМЫЕ ПРАВА И ОБЯЗАННОСТИ АРЕНДАТОРА</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3.1. Новый арендатор имеет право:</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использовать в установленном порядке для собственных нужд имеющиеся на участке пресные подземные воды, а также закрытые водоемы в соответствии с законодательством РФ;</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иметь в собственности посевы и посадки сельскохозяйственных культур и насаждений, полученную сельскохозяйственную продукцию и доходы от ее реализации;</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по истечении срока Договора аренды участка имеет преимущественное право на заключение нового договора аренды участка на новый срок, за исключением случаев, установленных законодательством;</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осуществлять другие права на использование участка, предусмотренные законодательством РФ.</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3.2. Новый арендатор обязуется:</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использовать участок в соответствии с его целевым назначением и принадлежностью к категории земель и разрешенным использованием способами, не наносящими вред окружающей среде, в том числе земле как природному объекту;</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своевременно производить арендные платежи за землю, установленные п. 2.3 настоящего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не допускать загрязнения, захламления, деградации и ухудшения плодородия почв на земле;</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не нарушать права других землепользователей и природопользователей;</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выполнять иные требования, предусмотренные законодательством о земле.</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4. ИМЕЮЩИЕСЯ ПРАВА И ОБЯЗАННОСТИ АРЕНДОДАТЕЛЯ</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lastRenderedPageBreak/>
        <w:t>4.1. Арендодатель имеет право:</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осуществлять контроль за использованием и охраной земель Арендатором и Новым арендатором;</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требовать досрочного прекращения Договора в случаях, предусмотренных разделом 7 настоящего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4.2. Арендодатель обязан:</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передать Арендатору или Новому арендатору участок в состоянии, соответствующем условиям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 по требованию Нового арендатора продать участок на условиях договора аренды </w:t>
      </w:r>
      <w:r w:rsidRPr="00FF78B6">
        <w:rPr>
          <w:rFonts w:cs="Calibri"/>
        </w:rPr>
        <w:t>N</w:t>
      </w:r>
      <w:r w:rsidRPr="00FF78B6">
        <w:rPr>
          <w:rFonts w:cs="Calibri"/>
          <w:lang w:val="ru-RU"/>
        </w:rPr>
        <w:t xml:space="preserve"> ____.</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5. ПРАВА ТРЕТЬИХ ЛИЦ</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bookmarkStart w:id="4" w:name="Par76"/>
      <w:bookmarkEnd w:id="4"/>
      <w:r w:rsidRPr="00FF78B6">
        <w:rPr>
          <w:rFonts w:cs="Calibri"/>
          <w:lang w:val="ru-RU"/>
        </w:rPr>
        <w:t xml:space="preserve">5.1. В случае если выяснится, что участок к моменту государственной регистрации нового договора аренды (дополнительного соглашения к действующему договору аренды </w:t>
      </w:r>
      <w:r w:rsidRPr="00FF78B6">
        <w:rPr>
          <w:rFonts w:cs="Calibri"/>
        </w:rPr>
        <w:t>N</w:t>
      </w:r>
      <w:r w:rsidRPr="00FF78B6">
        <w:rPr>
          <w:rFonts w:cs="Calibri"/>
          <w:lang w:val="ru-RU"/>
        </w:rPr>
        <w:t xml:space="preserve"> ____ о замене Арендатора на Нового арендатора) был обременен правами третьих лиц, Новый арендатор имеет право потребовать уменьшения размера платы либо расторжения настоящего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5.2. При изъятии участка у Нового арендатора указанными в п. 5.1 третьими лицами по основаниям, возникшим до передачи ему прав аренды, Арендатор обязан возместить Новому арендатору понесенные последним убытки. Размер убытков определяется в размере рыночной стоимости участка, которая будет существовать в момент предъявления прав на участок третьими лицами.</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6. ОТВЕТСТВЕННОСТЬ СТОРОН</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6.1.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6.2. В случае просрочки оплаты виновная сторона уплачивает потерпевшей стороне пени за каждый день просрочки в размере ___% от размера платежа, подлежащего оплате.</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6.3. Сторона, необоснованно уклоняющаяся от передачи прав аренды и/или от государственной регистрации нового договора аренды (или дополнительного соглашения к действующему договору аренды </w:t>
      </w:r>
      <w:r w:rsidRPr="00FF78B6">
        <w:rPr>
          <w:rFonts w:cs="Calibri"/>
        </w:rPr>
        <w:t>N</w:t>
      </w:r>
      <w:r w:rsidRPr="00FF78B6">
        <w:rPr>
          <w:rFonts w:cs="Calibri"/>
          <w:lang w:val="ru-RU"/>
        </w:rPr>
        <w:t xml:space="preserve"> ____ о замене Арендатора на Нового арендатора), должна возместить другой стороне убытки, вызванные задержкой передачи и/или к действующему договору аренды </w:t>
      </w:r>
      <w:r w:rsidRPr="00FF78B6">
        <w:rPr>
          <w:rFonts w:cs="Calibri"/>
        </w:rPr>
        <w:t>N</w:t>
      </w:r>
      <w:r w:rsidRPr="00FF78B6">
        <w:rPr>
          <w:rFonts w:cs="Calibri"/>
          <w:lang w:val="ru-RU"/>
        </w:rPr>
        <w:t xml:space="preserve"> ____ о замене Арендатора на Нового арендатора государственной регистрации.</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6.4. Взыскание неустоек и возмещение убытков не освобождают сторону, нарушившую договор, от исполнения обязательств в натуре.</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6.5.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7. ОБСТОЯТЕЛЬСТВА НЕПРЕОДОЛИМОЙ СИЛЫ</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7.1.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7.2.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_____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lastRenderedPageBreak/>
        <w:t>8. СРОК ДЕЙСТВИЯ НАСТОЯЩЕГО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8.1.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9. РАЗРЕШЕНИЕ СПОРОВ</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9.2. При неурегулировании в процессе переговоров спорных вопросов споры разрешаются в суде в порядке, установленном действующим законодательством РФ.</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10. ЗАКЛЮЧИТЕЛЬНЫЕ ПОЛОЖЕНИЯ</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10.1.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10.2. Все уведомления и сообщения должны направляться в письменной форме.</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10.3. Во всем остальном, что не предусмотрено настоящим договором, стороны руководствуются действующим законодательством РФ.</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10.4. Договор составлен в трех экземплярах, из которых один находится у Арендатора, второй - у Нового арендатора, а третий - у Арендодателя.</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10.5. Адреса и платежные реквизиты сторон:</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pStyle w:val="ConsPlusNonformat"/>
        <w:rPr>
          <w:lang w:val="ru-RU"/>
        </w:rPr>
      </w:pPr>
      <w:r w:rsidRPr="00FF78B6">
        <w:rPr>
          <w:lang w:val="ru-RU"/>
        </w:rPr>
        <w:t xml:space="preserve">    Согласовано:</w:t>
      </w:r>
    </w:p>
    <w:p w:rsidR="00781F69" w:rsidRPr="00FF78B6" w:rsidRDefault="00781F69">
      <w:pPr>
        <w:pStyle w:val="ConsPlusNonformat"/>
        <w:rPr>
          <w:lang w:val="ru-RU"/>
        </w:rPr>
      </w:pPr>
      <w:r w:rsidRPr="00FF78B6">
        <w:rPr>
          <w:lang w:val="ru-RU"/>
        </w:rPr>
        <w:t xml:space="preserve">    Арендодатель: _________________________________________________________</w:t>
      </w:r>
    </w:p>
    <w:p w:rsidR="00781F69" w:rsidRPr="00FF78B6" w:rsidRDefault="00781F69">
      <w:pPr>
        <w:pStyle w:val="ConsPlusNonformat"/>
        <w:rPr>
          <w:lang w:val="ru-RU"/>
        </w:rPr>
      </w:pPr>
      <w:r w:rsidRPr="00FF78B6">
        <w:rPr>
          <w:lang w:val="ru-RU"/>
        </w:rPr>
        <w:t>___________________________________________________________________________</w:t>
      </w:r>
    </w:p>
    <w:p w:rsidR="00781F69" w:rsidRPr="00FF78B6" w:rsidRDefault="00781F69">
      <w:pPr>
        <w:pStyle w:val="ConsPlusNonformat"/>
        <w:rPr>
          <w:lang w:val="ru-RU"/>
        </w:rPr>
      </w:pPr>
      <w:r w:rsidRPr="00FF78B6">
        <w:rPr>
          <w:lang w:val="ru-RU"/>
        </w:rPr>
        <w:t>___________________________________________________________________________</w:t>
      </w:r>
    </w:p>
    <w:p w:rsidR="00781F69" w:rsidRPr="00FF78B6" w:rsidRDefault="00781F69">
      <w:pPr>
        <w:pStyle w:val="ConsPlusNonformat"/>
        <w:rPr>
          <w:lang w:val="ru-RU"/>
        </w:rPr>
      </w:pPr>
    </w:p>
    <w:p w:rsidR="00781F69" w:rsidRPr="00FF78B6" w:rsidRDefault="00781F69">
      <w:pPr>
        <w:pStyle w:val="ConsPlusNonformat"/>
        <w:rPr>
          <w:lang w:val="ru-RU"/>
        </w:rPr>
      </w:pPr>
      <w:r w:rsidRPr="00FF78B6">
        <w:rPr>
          <w:lang w:val="ru-RU"/>
        </w:rPr>
        <w:t xml:space="preserve">    Арендатор: ____________________________________________________________</w:t>
      </w:r>
    </w:p>
    <w:p w:rsidR="00781F69" w:rsidRPr="00FF78B6" w:rsidRDefault="00781F69">
      <w:pPr>
        <w:pStyle w:val="ConsPlusNonformat"/>
        <w:rPr>
          <w:lang w:val="ru-RU"/>
        </w:rPr>
      </w:pPr>
      <w:r w:rsidRPr="00FF78B6">
        <w:rPr>
          <w:lang w:val="ru-RU"/>
        </w:rPr>
        <w:t>___________________________________________________________________________</w:t>
      </w:r>
    </w:p>
    <w:p w:rsidR="00781F69" w:rsidRPr="00FF78B6" w:rsidRDefault="00781F69">
      <w:pPr>
        <w:pStyle w:val="ConsPlusNonformat"/>
        <w:rPr>
          <w:lang w:val="ru-RU"/>
        </w:rPr>
      </w:pPr>
      <w:r w:rsidRPr="00FF78B6">
        <w:rPr>
          <w:lang w:val="ru-RU"/>
        </w:rPr>
        <w:t>___________________________________________________________________________</w:t>
      </w:r>
    </w:p>
    <w:p w:rsidR="00781F69" w:rsidRPr="00FF78B6" w:rsidRDefault="00781F69">
      <w:pPr>
        <w:pStyle w:val="ConsPlusNonformat"/>
        <w:rPr>
          <w:lang w:val="ru-RU"/>
        </w:rPr>
      </w:pPr>
    </w:p>
    <w:p w:rsidR="00781F69" w:rsidRPr="00FF78B6" w:rsidRDefault="00781F69">
      <w:pPr>
        <w:pStyle w:val="ConsPlusNonformat"/>
        <w:rPr>
          <w:lang w:val="ru-RU"/>
        </w:rPr>
      </w:pPr>
      <w:r w:rsidRPr="00FF78B6">
        <w:rPr>
          <w:lang w:val="ru-RU"/>
        </w:rPr>
        <w:t xml:space="preserve">    Новый арендатор: ______________________________________________________</w:t>
      </w:r>
    </w:p>
    <w:p w:rsidR="00781F69" w:rsidRPr="00FF78B6" w:rsidRDefault="00781F69">
      <w:pPr>
        <w:pStyle w:val="ConsPlusNonformat"/>
        <w:rPr>
          <w:lang w:val="ru-RU"/>
        </w:rPr>
      </w:pPr>
      <w:r w:rsidRPr="00FF78B6">
        <w:rPr>
          <w:lang w:val="ru-RU"/>
        </w:rPr>
        <w:t>___________________________________________________________________________</w:t>
      </w:r>
    </w:p>
    <w:p w:rsidR="00781F69" w:rsidRPr="00FF78B6" w:rsidRDefault="00781F69">
      <w:pPr>
        <w:pStyle w:val="ConsPlusNonformat"/>
        <w:rPr>
          <w:lang w:val="ru-RU"/>
        </w:rPr>
      </w:pPr>
      <w:r w:rsidRPr="00FF78B6">
        <w:rPr>
          <w:lang w:val="ru-RU"/>
        </w:rPr>
        <w:t>___________________________________________________________________________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Приложение:</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1. Кадастровый план участка.</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2. Акт приема-передачи участка </w:t>
      </w:r>
      <w:r w:rsidRPr="00FF78B6">
        <w:rPr>
          <w:rFonts w:cs="Calibri"/>
        </w:rPr>
        <w:t>N</w:t>
      </w:r>
      <w:r w:rsidRPr="00FF78B6">
        <w:rPr>
          <w:rFonts w:cs="Calibri"/>
          <w:lang w:val="ru-RU"/>
        </w:rPr>
        <w:t xml:space="preserve"> __ от "__"____ ___ г.</w:t>
      </w: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 xml:space="preserve">3. Договор аренды между Арендодателем и Арендатором от "__"_______ ___ г. </w:t>
      </w:r>
      <w:r w:rsidRPr="00FF78B6">
        <w:rPr>
          <w:rFonts w:cs="Calibri"/>
        </w:rPr>
        <w:t>N</w:t>
      </w:r>
      <w:r w:rsidRPr="00FF78B6">
        <w:rPr>
          <w:rFonts w:cs="Calibri"/>
          <w:lang w:val="ru-RU"/>
        </w:rPr>
        <w:t xml:space="preserve"> _______.</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jc w:val="center"/>
        <w:rPr>
          <w:rFonts w:cs="Calibri"/>
          <w:lang w:val="ru-RU"/>
        </w:rPr>
      </w:pPr>
      <w:r w:rsidRPr="00FF78B6">
        <w:rPr>
          <w:rFonts w:cs="Calibri"/>
          <w:lang w:val="ru-RU"/>
        </w:rPr>
        <w:t>ПОДПИСИ СТОРОН:</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r w:rsidRPr="00FF78B6">
        <w:rPr>
          <w:rFonts w:cs="Calibri"/>
          <w:lang w:val="ru-RU"/>
        </w:rPr>
        <w:t>--------------------------------</w:t>
      </w:r>
    </w:p>
    <w:p w:rsidR="00781F69" w:rsidRPr="00FF78B6" w:rsidRDefault="00781F69">
      <w:pPr>
        <w:widowControl w:val="0"/>
        <w:autoSpaceDE w:val="0"/>
        <w:autoSpaceDN w:val="0"/>
        <w:adjustRightInd w:val="0"/>
        <w:spacing w:after="0" w:line="240" w:lineRule="auto"/>
        <w:ind w:firstLine="540"/>
        <w:jc w:val="both"/>
        <w:rPr>
          <w:rFonts w:cs="Calibri"/>
          <w:lang w:val="ru-RU"/>
        </w:rPr>
      </w:pPr>
      <w:bookmarkStart w:id="5" w:name="Par130"/>
      <w:bookmarkEnd w:id="5"/>
      <w:r w:rsidRPr="00FF78B6">
        <w:rPr>
          <w:rFonts w:cs="Calibri"/>
          <w:lang w:val="ru-RU"/>
        </w:rPr>
        <w:t xml:space="preserve">&lt;*&gt; Выкуп юридическим лицом арендованного земельного участка, находящегося в государственной (муниципальной) собственности, регламентируется ст. 624 ГК РФ, п. 2 ст. 15, п. 8 ст. 22, ст. 38 ЗК РФ, п. 3 ст. 28 ФЗ "О приватизации государственного и муниципального имущества" (ред. от 24.07.2008) и Постановлением Правительства Российской Федерации от 11.11.2002 </w:t>
      </w:r>
      <w:r w:rsidRPr="00FF78B6">
        <w:rPr>
          <w:rFonts w:cs="Calibri"/>
        </w:rPr>
        <w:t>N</w:t>
      </w:r>
      <w:r w:rsidRPr="00FF78B6">
        <w:rPr>
          <w:rFonts w:cs="Calibri"/>
          <w:lang w:val="ru-RU"/>
        </w:rPr>
        <w:t xml:space="preserve"> 808 "Об организации и проведении торгов по продаже находящихся в государственной или муниципальной </w:t>
      </w:r>
      <w:r w:rsidRPr="00FF78B6">
        <w:rPr>
          <w:rFonts w:cs="Calibri"/>
          <w:lang w:val="ru-RU"/>
        </w:rPr>
        <w:lastRenderedPageBreak/>
        <w:t>собственности земельных участков или права на заключение договоров аренды таких земельных участков".</w:t>
      </w: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autoSpaceDE w:val="0"/>
        <w:autoSpaceDN w:val="0"/>
        <w:adjustRightInd w:val="0"/>
        <w:spacing w:after="0" w:line="240" w:lineRule="auto"/>
        <w:ind w:firstLine="540"/>
        <w:jc w:val="both"/>
        <w:rPr>
          <w:rFonts w:cs="Calibri"/>
          <w:lang w:val="ru-RU"/>
        </w:rPr>
      </w:pPr>
    </w:p>
    <w:p w:rsidR="00781F69" w:rsidRPr="00FF78B6" w:rsidRDefault="00781F69">
      <w:pPr>
        <w:widowControl w:val="0"/>
        <w:pBdr>
          <w:top w:val="single" w:sz="6" w:space="0" w:color="auto"/>
        </w:pBdr>
        <w:autoSpaceDE w:val="0"/>
        <w:autoSpaceDN w:val="0"/>
        <w:adjustRightInd w:val="0"/>
        <w:spacing w:before="100" w:after="100" w:line="240" w:lineRule="auto"/>
        <w:rPr>
          <w:rFonts w:cs="Calibri"/>
          <w:sz w:val="2"/>
          <w:szCs w:val="2"/>
          <w:lang w:val="ru-RU"/>
        </w:rPr>
      </w:pPr>
    </w:p>
    <w:p w:rsidR="00A26674" w:rsidRPr="00FF78B6" w:rsidRDefault="00A26674">
      <w:pPr>
        <w:rPr>
          <w:lang w:val="ru-RU"/>
        </w:rPr>
      </w:pPr>
    </w:p>
    <w:sectPr w:rsidR="00A26674" w:rsidRPr="00FF78B6" w:rsidSect="00FA1FD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1F69"/>
    <w:rsid w:val="00422A75"/>
    <w:rsid w:val="005514C0"/>
    <w:rsid w:val="00781F69"/>
    <w:rsid w:val="007932C3"/>
    <w:rsid w:val="008411A4"/>
    <w:rsid w:val="00A26674"/>
    <w:rsid w:val="00F355D2"/>
    <w:rsid w:val="00FA1FDB"/>
    <w:rsid w:val="00FF7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1F69"/>
    <w:pPr>
      <w:widowControl w:val="0"/>
      <w:autoSpaceDE w:val="0"/>
      <w:autoSpaceDN w:val="0"/>
      <w:adjustRightInd w:val="0"/>
    </w:pPr>
    <w:rPr>
      <w:rFonts w:ascii="Courier New"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10091</Characters>
  <Application>Microsoft Office Word</Application>
  <DocSecurity>0</DocSecurity>
  <Lines>84</Lines>
  <Paragraphs>23</Paragraphs>
  <ScaleCrop>false</ScaleCrop>
  <Company>MultiDVD Team</Company>
  <LinksUpToDate>false</LinksUpToDate>
  <CharactersWithSpaces>11838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admin2x</dc:creator>
  <cp:lastModifiedBy>1</cp:lastModifiedBy>
  <cp:revision>2</cp:revision>
  <dcterms:created xsi:type="dcterms:W3CDTF">2015-08-27T07:30:00Z</dcterms:created>
  <dcterms:modified xsi:type="dcterms:W3CDTF">2015-08-27T07:30:00Z</dcterms:modified>
</cp:coreProperties>
</file>