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40D" w:rsidRPr="006B5FCC" w:rsidRDefault="006F740D" w:rsidP="006F740D">
      <w:pPr>
        <w:pStyle w:val="ConsPlusNormal"/>
        <w:spacing w:before="220"/>
        <w:jc w:val="both"/>
      </w:pPr>
    </w:p>
    <w:p w:rsidR="00430A35" w:rsidRPr="006B5FCC" w:rsidRDefault="00430A35" w:rsidP="00430A35">
      <w:pPr>
        <w:pStyle w:val="ConsPlusNormal"/>
        <w:jc w:val="right"/>
      </w:pPr>
      <w:r w:rsidRPr="006B5FCC">
        <w:t>Утверждаю</w:t>
      </w:r>
    </w:p>
    <w:p w:rsidR="00430A35" w:rsidRPr="006B5FCC" w:rsidRDefault="00430A35" w:rsidP="00430A35">
      <w:pPr>
        <w:pStyle w:val="ConsPlusNormal"/>
        <w:spacing w:before="220"/>
        <w:jc w:val="right"/>
      </w:pPr>
      <w:r w:rsidRPr="006B5FCC">
        <w:t>Генеральный директор Иванов И.И.</w:t>
      </w:r>
    </w:p>
    <w:p w:rsidR="00430A35" w:rsidRPr="006B5FCC" w:rsidRDefault="00430A35" w:rsidP="00430A35">
      <w:pPr>
        <w:pStyle w:val="ConsPlusNormal"/>
        <w:spacing w:before="220"/>
        <w:jc w:val="right"/>
      </w:pPr>
      <w:r w:rsidRPr="006B5FCC">
        <w:rPr>
          <w:i/>
        </w:rPr>
        <w:t>Иванов</w:t>
      </w:r>
    </w:p>
    <w:p w:rsidR="00430A35" w:rsidRPr="006B5FCC" w:rsidRDefault="00430A35" w:rsidP="00430A35">
      <w:pPr>
        <w:pStyle w:val="ConsPlusNormal"/>
        <w:spacing w:before="220"/>
        <w:jc w:val="right"/>
      </w:pPr>
      <w:r w:rsidRPr="006B5FCC">
        <w:rPr>
          <w:i/>
        </w:rPr>
        <w:t>23.01.2023</w:t>
      </w:r>
    </w:p>
    <w:p w:rsidR="00430A35" w:rsidRPr="006B5FCC" w:rsidRDefault="00430A35" w:rsidP="00430A35">
      <w:pPr>
        <w:pStyle w:val="ConsPlusNormal"/>
        <w:spacing w:before="220"/>
        <w:jc w:val="both"/>
      </w:pPr>
    </w:p>
    <w:p w:rsidR="00430A35" w:rsidRPr="006B5FCC" w:rsidRDefault="00430A35" w:rsidP="00430A35">
      <w:pPr>
        <w:pStyle w:val="ConsPlusNormal"/>
        <w:jc w:val="center"/>
      </w:pPr>
      <w:r w:rsidRPr="006B5FCC">
        <w:rPr>
          <w:b/>
        </w:rPr>
        <w:t>Инструкция</w:t>
      </w:r>
    </w:p>
    <w:p w:rsidR="00430A35" w:rsidRPr="006B5FCC" w:rsidRDefault="00430A35" w:rsidP="00430A35">
      <w:pPr>
        <w:pStyle w:val="ConsPlusNormal"/>
        <w:spacing w:before="220"/>
        <w:jc w:val="center"/>
      </w:pPr>
      <w:r w:rsidRPr="006B5FCC">
        <w:rPr>
          <w:b/>
        </w:rPr>
        <w:t>по охране труда административно-управленческого персонала</w:t>
      </w:r>
    </w:p>
    <w:p w:rsidR="00430A35" w:rsidRPr="006B5FCC" w:rsidRDefault="00430A35" w:rsidP="00430A35">
      <w:pPr>
        <w:pStyle w:val="ConsPlusNormal"/>
        <w:spacing w:before="220"/>
        <w:jc w:val="both"/>
      </w:pPr>
    </w:p>
    <w:p w:rsidR="00430A35" w:rsidRPr="006B5FCC" w:rsidRDefault="00430A35" w:rsidP="00430A35">
      <w:pPr>
        <w:pStyle w:val="ConsPlusNormal"/>
        <w:jc w:val="both"/>
      </w:pPr>
      <w:r w:rsidRPr="006B5FCC">
        <w:t>Настоящая Инструкция (далее - Инструкция) распространяется на лиц, заключивших с ООО "Альфа" (далее - работодатель) трудовые договоры, работа по которым выполняется в офисе работодателя (далее - работники). Инструкция вводится в действие с 01.02.2023.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1. ОБЩИЕ ТРЕБОВАНИЯ ОХРАНЫ ТРУДА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1.1. Работник обязан соблюдать Правила внутреннего трудового распорядка, установленный режим труда и отдыха, а также:</w:t>
      </w:r>
    </w:p>
    <w:p w:rsidR="00430A35" w:rsidRPr="006B5FCC" w:rsidRDefault="00430A35" w:rsidP="00430A35">
      <w:pPr>
        <w:pStyle w:val="ConsPlusNormal"/>
        <w:numPr>
          <w:ilvl w:val="0"/>
          <w:numId w:val="14"/>
        </w:numPr>
        <w:spacing w:before="220"/>
        <w:jc w:val="both"/>
      </w:pPr>
      <w:r w:rsidRPr="006B5FCC">
        <w:t>приходить на работу в чистой одежде и обуви;</w:t>
      </w:r>
    </w:p>
    <w:p w:rsidR="00430A35" w:rsidRPr="006B5FCC" w:rsidRDefault="00430A35" w:rsidP="00430A35">
      <w:pPr>
        <w:pStyle w:val="ConsPlusNormal"/>
        <w:numPr>
          <w:ilvl w:val="0"/>
          <w:numId w:val="14"/>
        </w:numPr>
        <w:spacing w:before="220"/>
        <w:jc w:val="both"/>
      </w:pPr>
      <w:r w:rsidRPr="006B5FCC">
        <w:t>соблюдать правила личной гигиены;</w:t>
      </w:r>
    </w:p>
    <w:p w:rsidR="00430A35" w:rsidRPr="006B5FCC" w:rsidRDefault="00430A35" w:rsidP="00430A35">
      <w:pPr>
        <w:pStyle w:val="ConsPlusNormal"/>
        <w:numPr>
          <w:ilvl w:val="0"/>
          <w:numId w:val="14"/>
        </w:numPr>
        <w:spacing w:before="220"/>
        <w:jc w:val="both"/>
      </w:pPr>
      <w:r w:rsidRPr="006B5FCC">
        <w:t>содержать в чистоте и порядке рабочее место и оборудование.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1.2. На работника во время работы могут воздействовать следующие вредные факторы:</w:t>
      </w:r>
    </w:p>
    <w:p w:rsidR="00430A35" w:rsidRPr="006B5FCC" w:rsidRDefault="00430A35" w:rsidP="00430A35">
      <w:pPr>
        <w:pStyle w:val="ConsPlusNormal"/>
        <w:numPr>
          <w:ilvl w:val="0"/>
          <w:numId w:val="15"/>
        </w:numPr>
        <w:spacing w:before="220"/>
        <w:jc w:val="both"/>
      </w:pPr>
      <w:r w:rsidRPr="006B5FCC">
        <w:t>физические: повышенный шум, неравномерность распределения яркости компьютерного монитора в поле зрения, повышенная температура;</w:t>
      </w:r>
    </w:p>
    <w:p w:rsidR="00430A35" w:rsidRPr="006B5FCC" w:rsidRDefault="00430A35" w:rsidP="00430A35">
      <w:pPr>
        <w:pStyle w:val="ConsPlusNormal"/>
        <w:numPr>
          <w:ilvl w:val="0"/>
          <w:numId w:val="15"/>
        </w:numPr>
        <w:spacing w:before="220"/>
        <w:jc w:val="both"/>
      </w:pPr>
      <w:r w:rsidRPr="006B5FCC">
        <w:t>химические: пыль;</w:t>
      </w:r>
    </w:p>
    <w:p w:rsidR="00430A35" w:rsidRPr="006B5FCC" w:rsidRDefault="00430A35" w:rsidP="00430A35">
      <w:pPr>
        <w:pStyle w:val="ConsPlusNormal"/>
        <w:numPr>
          <w:ilvl w:val="0"/>
          <w:numId w:val="15"/>
        </w:numPr>
        <w:spacing w:before="220"/>
        <w:jc w:val="both"/>
      </w:pPr>
      <w:r w:rsidRPr="006B5FCC">
        <w:t>психофизиологические: повышенное напряжение зрения и внимания, интеллектуальные и эмоциональные нагрузки, длительные статические нагрузки, монотонность труда.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1.3. О получении травмы (микротравмы) или о неисправности оборудования работник обязан немедленно уведомить непосредственного руководителя, а при его отсутствии - ответственного за охрану труда.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2. ТРЕБОВАНИЯ ОХРАНЫ ТРУДА ПЕРЕД НАЧАЛОМ РАБОТЫ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2.1. До включения оборудования на рабочем месте работник обязан:</w:t>
      </w:r>
    </w:p>
    <w:p w:rsidR="00430A35" w:rsidRPr="006B5FCC" w:rsidRDefault="00430A35" w:rsidP="00430A35">
      <w:pPr>
        <w:pStyle w:val="ConsPlusNormal"/>
        <w:numPr>
          <w:ilvl w:val="0"/>
          <w:numId w:val="16"/>
        </w:numPr>
        <w:spacing w:before="220"/>
        <w:jc w:val="both"/>
      </w:pPr>
      <w:r w:rsidRPr="006B5FCC">
        <w:t>проверить правильность установки стола, стула, положение клавиатуры и, если нужно, переустановить их, чтобы исключить неудобную позу, снизить статическое напряжение мышц шейно-плечевой области и спины, предотвратить переутомление;</w:t>
      </w:r>
    </w:p>
    <w:p w:rsidR="00430A35" w:rsidRPr="006B5FCC" w:rsidRDefault="00430A35" w:rsidP="00430A35">
      <w:pPr>
        <w:pStyle w:val="ConsPlusNormal"/>
        <w:numPr>
          <w:ilvl w:val="0"/>
          <w:numId w:val="16"/>
        </w:numPr>
        <w:spacing w:before="220"/>
        <w:jc w:val="both"/>
      </w:pPr>
      <w:r w:rsidRPr="006B5FCC">
        <w:t>проверить расстояние от глаз до экрана монитора - минимум 50 см с учетом размеров алфавитно-цифровых знаков и символов. Плоскость экрана должна быть перпендикулярна направлению взгляда, и центр экрана располагаться ниже уровня глаз пользователя или на уровне с ними;</w:t>
      </w:r>
    </w:p>
    <w:p w:rsidR="00430A35" w:rsidRPr="006B5FCC" w:rsidRDefault="00430A35" w:rsidP="00430A35">
      <w:pPr>
        <w:pStyle w:val="ConsPlusNormal"/>
        <w:numPr>
          <w:ilvl w:val="0"/>
          <w:numId w:val="16"/>
        </w:numPr>
        <w:spacing w:before="220"/>
        <w:jc w:val="both"/>
      </w:pPr>
      <w:r w:rsidRPr="006B5FCC">
        <w:t>убедиться, что кабели электропитания компьютера и другого оборудования (включая удлинители, сетевые кабели и т.п.) находятся с тыльной стороны рабочего места; системные блоки и оргтехника устойчивы и размещены на достаточной высоте от пола;</w:t>
      </w:r>
    </w:p>
    <w:p w:rsidR="00430A35" w:rsidRPr="006B5FCC" w:rsidRDefault="00430A35" w:rsidP="00430A35">
      <w:pPr>
        <w:pStyle w:val="ConsPlusNormal"/>
        <w:numPr>
          <w:ilvl w:val="0"/>
          <w:numId w:val="16"/>
        </w:numPr>
        <w:spacing w:before="220"/>
        <w:jc w:val="both"/>
      </w:pPr>
      <w:r w:rsidRPr="006B5FCC">
        <w:t>проверить надежность подключения к системному блоку разъемов периферийного оборудования, при его наличии: принтера, факса, сетевого кабеля и т.п.;</w:t>
      </w:r>
    </w:p>
    <w:p w:rsidR="00430A35" w:rsidRPr="006B5FCC" w:rsidRDefault="00430A35" w:rsidP="00430A35">
      <w:pPr>
        <w:pStyle w:val="ConsPlusNormal"/>
        <w:numPr>
          <w:ilvl w:val="0"/>
          <w:numId w:val="16"/>
        </w:numPr>
        <w:spacing w:before="220"/>
        <w:jc w:val="both"/>
      </w:pPr>
      <w:r w:rsidRPr="006B5FCC">
        <w:t>убедиться, что: на экране монитора нет засветок, отражений и бликов; в поле зрения нет ярко освещенных предметов; света достаточно для чтения бумажных документов. Если нужно, отрегулировать освещение и принять меры к исключению бликов и засветок на экране монитора и в поле зрения;</w:t>
      </w:r>
    </w:p>
    <w:p w:rsidR="00430A35" w:rsidRPr="006B5FCC" w:rsidRDefault="00430A35" w:rsidP="00430A35">
      <w:pPr>
        <w:pStyle w:val="ConsPlusNormal"/>
        <w:numPr>
          <w:ilvl w:val="0"/>
          <w:numId w:val="16"/>
        </w:numPr>
        <w:spacing w:before="220"/>
        <w:jc w:val="both"/>
      </w:pPr>
      <w:r w:rsidRPr="006B5FCC">
        <w:t>протереть пыль на экране монитора и клавиатуре специальной салфеткой.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2.2. Работник должен включить оборудование в последовательности, установленной инструкциями по эксплуатации, с учетом характера работ, выполняемых на рабочем месте.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2.3. После включения компьютера работник обязан:</w:t>
      </w:r>
    </w:p>
    <w:p w:rsidR="00430A35" w:rsidRPr="006B5FCC" w:rsidRDefault="00430A35" w:rsidP="00430A35">
      <w:pPr>
        <w:pStyle w:val="ConsPlusNormal"/>
        <w:numPr>
          <w:ilvl w:val="0"/>
          <w:numId w:val="17"/>
        </w:numPr>
        <w:spacing w:before="220"/>
        <w:jc w:val="both"/>
      </w:pPr>
      <w:r w:rsidRPr="006B5FCC">
        <w:t>убедиться, что изображение на экране монитора не дрожит и не мерцает;</w:t>
      </w:r>
    </w:p>
    <w:p w:rsidR="00430A35" w:rsidRPr="006B5FCC" w:rsidRDefault="00430A35" w:rsidP="00430A35">
      <w:pPr>
        <w:pStyle w:val="ConsPlusNormal"/>
        <w:numPr>
          <w:ilvl w:val="0"/>
          <w:numId w:val="17"/>
        </w:numPr>
        <w:spacing w:before="220"/>
        <w:jc w:val="both"/>
      </w:pPr>
      <w:r w:rsidRPr="006B5FCC">
        <w:t>установить яркость, контрастность, цвет и размер символов, фон экрана, для наиболее комфортного и четкого восприятия изображения.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2.4. Запрещено приступать к работе, если:</w:t>
      </w:r>
    </w:p>
    <w:p w:rsidR="00430A35" w:rsidRPr="006B5FCC" w:rsidRDefault="00430A35" w:rsidP="00430A35">
      <w:pPr>
        <w:pStyle w:val="ConsPlusNormal"/>
        <w:numPr>
          <w:ilvl w:val="0"/>
          <w:numId w:val="18"/>
        </w:numPr>
        <w:spacing w:before="220"/>
        <w:jc w:val="both"/>
      </w:pPr>
      <w:r w:rsidRPr="006B5FCC">
        <w:t>обнаружено несоответствие рабочего места требованиям настоящего раздела;</w:t>
      </w:r>
    </w:p>
    <w:p w:rsidR="00430A35" w:rsidRPr="006B5FCC" w:rsidRDefault="00430A35" w:rsidP="00430A35">
      <w:pPr>
        <w:pStyle w:val="ConsPlusNormal"/>
        <w:numPr>
          <w:ilvl w:val="0"/>
          <w:numId w:val="18"/>
        </w:numPr>
        <w:spacing w:before="220"/>
        <w:jc w:val="both"/>
      </w:pPr>
      <w:r w:rsidRPr="006B5FCC">
        <w:t>невозможно выполнить подготовительные действия, предусмотренные настоящим разделом.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3. ТРЕБОВАНИЯ ОХРАНЫ ТРУДА ВО ВРЕМЯ РАБОТЫ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3.1. Во время работы работник обязан:</w:t>
      </w:r>
    </w:p>
    <w:p w:rsidR="00430A35" w:rsidRPr="006B5FCC" w:rsidRDefault="00430A35" w:rsidP="00430A35">
      <w:pPr>
        <w:pStyle w:val="ConsPlusNormal"/>
        <w:numPr>
          <w:ilvl w:val="0"/>
          <w:numId w:val="19"/>
        </w:numPr>
        <w:spacing w:before="220"/>
        <w:jc w:val="both"/>
      </w:pPr>
      <w:r w:rsidRPr="006B5FCC">
        <w:t>соблюдать правила эксплуатации оборудования;</w:t>
      </w:r>
    </w:p>
    <w:p w:rsidR="00430A35" w:rsidRPr="006B5FCC" w:rsidRDefault="00430A35" w:rsidP="00430A35">
      <w:pPr>
        <w:pStyle w:val="ConsPlusNormal"/>
        <w:numPr>
          <w:ilvl w:val="0"/>
          <w:numId w:val="19"/>
        </w:numPr>
        <w:spacing w:before="220"/>
        <w:jc w:val="both"/>
      </w:pPr>
      <w:r w:rsidRPr="006B5FCC">
        <w:t>содержать в порядке и чистоте рабочее место, не загромождать его бумагами;</w:t>
      </w:r>
    </w:p>
    <w:p w:rsidR="00430A35" w:rsidRPr="006B5FCC" w:rsidRDefault="00430A35" w:rsidP="00430A35">
      <w:pPr>
        <w:pStyle w:val="ConsPlusNormal"/>
        <w:numPr>
          <w:ilvl w:val="0"/>
          <w:numId w:val="19"/>
        </w:numPr>
        <w:spacing w:before="220"/>
        <w:jc w:val="both"/>
      </w:pPr>
      <w:r w:rsidRPr="006B5FCC">
        <w:t>предотвращать попадание влаги на поверхность оборудования.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3.2. Во время работы оборудования запрещено:</w:t>
      </w:r>
    </w:p>
    <w:p w:rsidR="00430A35" w:rsidRPr="006B5FCC" w:rsidRDefault="00430A35" w:rsidP="00430A35">
      <w:pPr>
        <w:pStyle w:val="ConsPlusNormal"/>
        <w:numPr>
          <w:ilvl w:val="0"/>
          <w:numId w:val="20"/>
        </w:numPr>
        <w:spacing w:before="220"/>
        <w:jc w:val="both"/>
      </w:pPr>
      <w:r w:rsidRPr="006B5FCC">
        <w:t>прикасаться к задней панели системного блока;</w:t>
      </w:r>
    </w:p>
    <w:p w:rsidR="00430A35" w:rsidRPr="006B5FCC" w:rsidRDefault="00430A35" w:rsidP="00430A35">
      <w:pPr>
        <w:pStyle w:val="ConsPlusNormal"/>
        <w:numPr>
          <w:ilvl w:val="0"/>
          <w:numId w:val="20"/>
        </w:numPr>
        <w:spacing w:before="220"/>
        <w:jc w:val="both"/>
      </w:pPr>
      <w:r w:rsidRPr="006B5FCC">
        <w:t>переключать разъемы интерфейсных кабелей периферийных устройств;</w:t>
      </w:r>
    </w:p>
    <w:p w:rsidR="00430A35" w:rsidRPr="006B5FCC" w:rsidRDefault="00430A35" w:rsidP="00430A35">
      <w:pPr>
        <w:pStyle w:val="ConsPlusNormal"/>
        <w:numPr>
          <w:ilvl w:val="0"/>
          <w:numId w:val="20"/>
        </w:numPr>
        <w:spacing w:before="220"/>
        <w:jc w:val="both"/>
      </w:pPr>
      <w:r w:rsidRPr="006B5FCC">
        <w:t>ставить на оборудование посторонние предметы, накрывать его бумагой или одеждой;</w:t>
      </w:r>
    </w:p>
    <w:p w:rsidR="00430A35" w:rsidRPr="006B5FCC" w:rsidRDefault="00430A35" w:rsidP="00430A35">
      <w:pPr>
        <w:pStyle w:val="ConsPlusNormal"/>
        <w:numPr>
          <w:ilvl w:val="0"/>
          <w:numId w:val="20"/>
        </w:numPr>
        <w:spacing w:before="220"/>
        <w:jc w:val="both"/>
      </w:pPr>
      <w:r w:rsidRPr="006B5FCC">
        <w:t>прикасаться к нагретым элементам принтеров и копировальной техники.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4. ТРЕБОВАНИЯ ОХРАНЫ ТРУДА В АВАРИЙНЫХ СИТУАЦИЯХ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4.1. При неисправности оборудования или аварийной ситуации, в зависимости от обстоятельств, работник обязан немедленно:</w:t>
      </w:r>
    </w:p>
    <w:p w:rsidR="00430A35" w:rsidRPr="006B5FCC" w:rsidRDefault="00430A35" w:rsidP="00430A35">
      <w:pPr>
        <w:pStyle w:val="ConsPlusNormal"/>
        <w:numPr>
          <w:ilvl w:val="0"/>
          <w:numId w:val="21"/>
        </w:numPr>
        <w:spacing w:before="220"/>
        <w:jc w:val="both"/>
      </w:pPr>
      <w:r w:rsidRPr="006B5FCC">
        <w:t>прекратить работу, отключить питание;</w:t>
      </w:r>
    </w:p>
    <w:p w:rsidR="00430A35" w:rsidRPr="006B5FCC" w:rsidRDefault="00430A35" w:rsidP="00430A35">
      <w:pPr>
        <w:pStyle w:val="ConsPlusNormal"/>
        <w:numPr>
          <w:ilvl w:val="0"/>
          <w:numId w:val="21"/>
        </w:numPr>
        <w:spacing w:before="220"/>
        <w:jc w:val="both"/>
      </w:pPr>
      <w:r w:rsidRPr="006B5FCC">
        <w:t>уведомить непосредственного руководителя;</w:t>
      </w:r>
    </w:p>
    <w:p w:rsidR="00430A35" w:rsidRPr="006B5FCC" w:rsidRDefault="00430A35" w:rsidP="00430A35">
      <w:pPr>
        <w:pStyle w:val="ConsPlusNormal"/>
        <w:numPr>
          <w:ilvl w:val="0"/>
          <w:numId w:val="21"/>
        </w:numPr>
        <w:spacing w:before="220"/>
        <w:jc w:val="both"/>
      </w:pPr>
      <w:r w:rsidRPr="006B5FCC">
        <w:t>при запахе гари или открытом огне приступить к тушению пожара имеющимися средствами, а если это опасно или невозможно - позвонить по телефону 112;</w:t>
      </w:r>
    </w:p>
    <w:p w:rsidR="00430A35" w:rsidRPr="006B5FCC" w:rsidRDefault="00430A35" w:rsidP="00430A35">
      <w:pPr>
        <w:pStyle w:val="ConsPlusNormal"/>
        <w:numPr>
          <w:ilvl w:val="0"/>
          <w:numId w:val="21"/>
        </w:numPr>
        <w:spacing w:before="220"/>
        <w:jc w:val="both"/>
      </w:pPr>
      <w:r w:rsidRPr="006B5FCC">
        <w:t>если пострадал другой работник - по возможности оказать потерпевшему первую помощь и, если нужно, позвонить по телефону 112;</w:t>
      </w:r>
    </w:p>
    <w:p w:rsidR="00430A35" w:rsidRPr="006B5FCC" w:rsidRDefault="00430A35" w:rsidP="00430A35">
      <w:pPr>
        <w:pStyle w:val="ConsPlusNormal"/>
        <w:numPr>
          <w:ilvl w:val="0"/>
          <w:numId w:val="21"/>
        </w:numPr>
        <w:spacing w:before="220"/>
        <w:jc w:val="both"/>
      </w:pPr>
      <w:r w:rsidRPr="006B5FCC">
        <w:t>при опасности для жизни или здоровья покинуть рабочее место или офис в соответствии с планом эвакуации.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4.2. Запрещается несанкционированный ремонт техники и оборудования.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5. ТРЕБОВАНИЯ ОХРАНЫ ТРУДА ПО ОКОНЧАНИИ РАБОТЫ</w:t>
      </w:r>
    </w:p>
    <w:p w:rsidR="00430A35" w:rsidRPr="006B5FCC" w:rsidRDefault="00430A35" w:rsidP="00430A35">
      <w:pPr>
        <w:pStyle w:val="ConsPlusNormal"/>
        <w:spacing w:before="220"/>
        <w:jc w:val="both"/>
      </w:pPr>
      <w:r w:rsidRPr="006B5FCC">
        <w:t>5.1. По завершении работы работник обязан:</w:t>
      </w:r>
    </w:p>
    <w:p w:rsidR="00430A35" w:rsidRPr="006B5FCC" w:rsidRDefault="00430A35" w:rsidP="00430A35">
      <w:pPr>
        <w:pStyle w:val="ConsPlusNormal"/>
        <w:numPr>
          <w:ilvl w:val="0"/>
          <w:numId w:val="22"/>
        </w:numPr>
        <w:spacing w:before="220"/>
        <w:jc w:val="both"/>
      </w:pPr>
      <w:r w:rsidRPr="006B5FCC">
        <w:t>закрыть на компьютере все выполняемые программы и отключить питание в порядке, установленном инструкцией по эксплуатации;</w:t>
      </w:r>
    </w:p>
    <w:p w:rsidR="00430A35" w:rsidRPr="006B5FCC" w:rsidRDefault="00430A35" w:rsidP="00430A35">
      <w:pPr>
        <w:pStyle w:val="ConsPlusNormal"/>
        <w:numPr>
          <w:ilvl w:val="0"/>
          <w:numId w:val="22"/>
        </w:numPr>
        <w:spacing w:before="220"/>
        <w:jc w:val="both"/>
      </w:pPr>
      <w:r w:rsidRPr="006B5FCC">
        <w:t>отключить иное оборудование в порядке, установленном инструкцией по эксплуатации;</w:t>
      </w:r>
    </w:p>
    <w:p w:rsidR="00430A35" w:rsidRPr="006B5FCC" w:rsidRDefault="00430A35" w:rsidP="00430A35">
      <w:pPr>
        <w:pStyle w:val="ConsPlusNormal"/>
        <w:numPr>
          <w:ilvl w:val="0"/>
          <w:numId w:val="22"/>
        </w:numPr>
        <w:spacing w:before="220"/>
        <w:jc w:val="both"/>
      </w:pPr>
      <w:r w:rsidRPr="006B5FCC">
        <w:t>привести в порядок рабочее место, в частности убрать посторонние предметы и бумаги;</w:t>
      </w:r>
    </w:p>
    <w:p w:rsidR="00213154" w:rsidRPr="006F740D" w:rsidRDefault="00430A35" w:rsidP="00430A35">
      <w:pPr>
        <w:pStyle w:val="ConsPlusNormal"/>
        <w:jc w:val="center"/>
      </w:pPr>
      <w:r w:rsidRPr="006B5FCC">
        <w:t>если во время работы обнаружены недостатки, влияющие на безопасность труда, немедленно уведомить непосредственного руководителя.</w:t>
      </w:r>
      <w:bookmarkStart w:id="0" w:name="_GoBack"/>
      <w:bookmarkEnd w:id="0"/>
    </w:p>
    <w:sectPr w:rsidR="00213154" w:rsidRPr="006F740D" w:rsidSect="00B91E3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E39" w:rsidRDefault="00B91E39" w:rsidP="00B91E39">
      <w:pPr>
        <w:spacing w:after="0" w:line="240" w:lineRule="auto"/>
      </w:pPr>
      <w:r>
        <w:separator/>
      </w:r>
    </w:p>
  </w:endnote>
  <w:end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39" w:rsidRPr="00473AB0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>_____________________________________________________________________________________</w:t>
    </w:r>
  </w:p>
  <w:p w:rsidR="00B91E39" w:rsidRDefault="00B91E39" w:rsidP="00B91E39">
    <w:pPr>
      <w:tabs>
        <w:tab w:val="center" w:pos="4677"/>
        <w:tab w:val="right" w:pos="9355"/>
      </w:tabs>
      <w:spacing w:after="0" w:line="240" w:lineRule="auto"/>
    </w:pPr>
    <w:r w:rsidRPr="00473AB0">
      <w:t xml:space="preserve"> Экспертный центр «ИНДЕКС», сайт: </w:t>
    </w:r>
    <w:hyperlink r:id="rId1" w:history="1">
      <w:r w:rsidRPr="00473AB0">
        <w:rPr>
          <w:color w:val="0563C1" w:themeColor="hyperlink"/>
          <w:u w:val="single"/>
        </w:rPr>
        <w:t>https://www.indeks.ru/</w:t>
      </w:r>
    </w:hyperlink>
    <w:r w:rsidRPr="00473AB0">
      <w:t xml:space="preserve">, почта: </w:t>
    </w:r>
    <w:hyperlink r:id="rId2" w:history="1">
      <w:r w:rsidRPr="00473AB0">
        <w:rPr>
          <w:color w:val="0563C1" w:themeColor="hyperlink"/>
          <w:u w:val="single"/>
          <w:lang w:val="en-US"/>
        </w:rPr>
        <w:t>info</w:t>
      </w:r>
      <w:r w:rsidRPr="00473AB0">
        <w:rPr>
          <w:color w:val="0563C1" w:themeColor="hyperlink"/>
          <w:u w:val="single"/>
        </w:rPr>
        <w:t>@</w:t>
      </w:r>
      <w:proofErr w:type="spellStart"/>
      <w:r w:rsidRPr="00473AB0">
        <w:rPr>
          <w:color w:val="0563C1" w:themeColor="hyperlink"/>
          <w:u w:val="single"/>
          <w:lang w:val="en-US"/>
        </w:rPr>
        <w:t>indeks</w:t>
      </w:r>
      <w:proofErr w:type="spellEnd"/>
      <w:r w:rsidRPr="00473AB0">
        <w:rPr>
          <w:color w:val="0563C1" w:themeColor="hyperlink"/>
          <w:u w:val="single"/>
        </w:rPr>
        <w:t>.</w:t>
      </w:r>
      <w:proofErr w:type="spellStart"/>
      <w:r w:rsidRPr="00473AB0">
        <w:rPr>
          <w:color w:val="0563C1" w:themeColor="hyperlink"/>
          <w:u w:val="single"/>
          <w:lang w:val="en-US"/>
        </w:rPr>
        <w:t>ru</w:t>
      </w:r>
      <w:proofErr w:type="spellEnd"/>
    </w:hyperlink>
    <w:r w:rsidRPr="00473AB0">
      <w:t>; +7495 786 35 11</w:t>
    </w:r>
  </w:p>
  <w:p w:rsidR="00B91E39" w:rsidRDefault="00B9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E39" w:rsidRDefault="00B91E39" w:rsidP="00B91E39">
      <w:pPr>
        <w:spacing w:after="0" w:line="240" w:lineRule="auto"/>
      </w:pPr>
      <w:r>
        <w:separator/>
      </w:r>
    </w:p>
  </w:footnote>
  <w:footnote w:type="continuationSeparator" w:id="0">
    <w:p w:rsidR="00B91E39" w:rsidRDefault="00B91E39" w:rsidP="00B9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5FC9"/>
    <w:multiLevelType w:val="multilevel"/>
    <w:tmpl w:val="F9889FD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56E8B"/>
    <w:multiLevelType w:val="multilevel"/>
    <w:tmpl w:val="21643D6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F1A87"/>
    <w:multiLevelType w:val="multilevel"/>
    <w:tmpl w:val="B5A297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787A18"/>
    <w:multiLevelType w:val="multilevel"/>
    <w:tmpl w:val="8B22315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F2BCF"/>
    <w:multiLevelType w:val="multilevel"/>
    <w:tmpl w:val="DF1E0C7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446F23"/>
    <w:multiLevelType w:val="multilevel"/>
    <w:tmpl w:val="B71C5A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763B00"/>
    <w:multiLevelType w:val="multilevel"/>
    <w:tmpl w:val="4524EE0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703305"/>
    <w:multiLevelType w:val="multilevel"/>
    <w:tmpl w:val="12CC5FD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014502"/>
    <w:multiLevelType w:val="multilevel"/>
    <w:tmpl w:val="3DAC6BF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C4452A"/>
    <w:multiLevelType w:val="multilevel"/>
    <w:tmpl w:val="559A8F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9D1CCA"/>
    <w:multiLevelType w:val="multilevel"/>
    <w:tmpl w:val="42B0C5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5E75FF8"/>
    <w:multiLevelType w:val="multilevel"/>
    <w:tmpl w:val="DEC234E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2F7C2A"/>
    <w:multiLevelType w:val="multilevel"/>
    <w:tmpl w:val="443E624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7D1947"/>
    <w:multiLevelType w:val="multilevel"/>
    <w:tmpl w:val="0108F06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6438DF"/>
    <w:multiLevelType w:val="multilevel"/>
    <w:tmpl w:val="0D64008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9F0113"/>
    <w:multiLevelType w:val="multilevel"/>
    <w:tmpl w:val="BAD63F5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2C1DAE"/>
    <w:multiLevelType w:val="multilevel"/>
    <w:tmpl w:val="8184415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D863EE"/>
    <w:multiLevelType w:val="multilevel"/>
    <w:tmpl w:val="F40C19B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5F0489A"/>
    <w:multiLevelType w:val="multilevel"/>
    <w:tmpl w:val="EED87A6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C812F7"/>
    <w:multiLevelType w:val="multilevel"/>
    <w:tmpl w:val="9042C3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081CDF"/>
    <w:multiLevelType w:val="multilevel"/>
    <w:tmpl w:val="83B6417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6F25E9"/>
    <w:multiLevelType w:val="multilevel"/>
    <w:tmpl w:val="21F405E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6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9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9"/>
    <w:lvlOverride w:ilvl="0">
      <w:startOverride w:val="1"/>
    </w:lvlOverride>
  </w:num>
  <w:num w:numId="12">
    <w:abstractNumId w:val="11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17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8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E39"/>
    <w:rsid w:val="00213154"/>
    <w:rsid w:val="0023532A"/>
    <w:rsid w:val="00430A35"/>
    <w:rsid w:val="00442414"/>
    <w:rsid w:val="006F740D"/>
    <w:rsid w:val="009A48DC"/>
    <w:rsid w:val="009A5205"/>
    <w:rsid w:val="00B91E39"/>
    <w:rsid w:val="00C73D4D"/>
    <w:rsid w:val="00C96271"/>
    <w:rsid w:val="00F6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0C2CE-EFBF-4FEF-9D7E-F7171EF8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D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1E39"/>
  </w:style>
  <w:style w:type="paragraph" w:styleId="a5">
    <w:name w:val="footer"/>
    <w:basedOn w:val="a"/>
    <w:link w:val="a6"/>
    <w:uiPriority w:val="99"/>
    <w:unhideWhenUsed/>
    <w:rsid w:val="00B9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1E39"/>
  </w:style>
  <w:style w:type="paragraph" w:customStyle="1" w:styleId="ConsPlusTitlePage">
    <w:name w:val="ConsPlusTitlePage"/>
    <w:rsid w:val="00B91E3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91E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cp:lastPrinted>2023-02-08T11:37:00Z</cp:lastPrinted>
  <dcterms:created xsi:type="dcterms:W3CDTF">2023-02-08T11:38:00Z</dcterms:created>
  <dcterms:modified xsi:type="dcterms:W3CDTF">2023-02-08T11:38:00Z</dcterms:modified>
</cp:coreProperties>
</file>