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446" w:rsidRDefault="00F37446" w:rsidP="00F37446">
      <w:pPr>
        <w:autoSpaceDE w:val="0"/>
        <w:autoSpaceDN w:val="0"/>
        <w:adjustRightInd w:val="0"/>
        <w:spacing w:after="0" w:line="240" w:lineRule="auto"/>
        <w:rPr>
          <w:rFonts w:ascii="Times New Roman" w:hAnsi="Times New Roman" w:cs="Times New Roman"/>
          <w:b/>
          <w:bCs/>
          <w:sz w:val="48"/>
          <w:szCs w:val="48"/>
        </w:rPr>
      </w:pPr>
      <w:bookmarkStart w:id="0" w:name="_GoBack"/>
      <w:r w:rsidRPr="00F37446">
        <w:rPr>
          <w:rFonts w:ascii="Times New Roman" w:hAnsi="Times New Roman" w:cs="Times New Roman"/>
          <w:b/>
          <w:bCs/>
          <w:sz w:val="48"/>
          <w:szCs w:val="48"/>
        </w:rPr>
        <w:t>Как провести строительный контроль</w:t>
      </w:r>
    </w:p>
    <w:bookmarkEnd w:id="0"/>
    <w:p w:rsidR="00F37446" w:rsidRPr="00F37446" w:rsidRDefault="00F37446" w:rsidP="00F37446">
      <w:pPr>
        <w:autoSpaceDE w:val="0"/>
        <w:autoSpaceDN w:val="0"/>
        <w:adjustRightInd w:val="0"/>
        <w:spacing w:after="0" w:line="240" w:lineRule="auto"/>
        <w:rPr>
          <w:rFonts w:ascii="Times New Roman" w:hAnsi="Times New Roman" w:cs="Times New Roman"/>
          <w:b/>
          <w:bCs/>
          <w:sz w:val="48"/>
          <w:szCs w:val="48"/>
        </w:rPr>
      </w:pPr>
    </w:p>
    <w:p w:rsidR="00F37446" w:rsidRPr="00F37446" w:rsidRDefault="00F37446" w:rsidP="00F37446">
      <w:pPr>
        <w:autoSpaceDE w:val="0"/>
        <w:autoSpaceDN w:val="0"/>
        <w:adjustRightInd w:val="0"/>
        <w:spacing w:after="0" w:line="240" w:lineRule="auto"/>
        <w:jc w:val="both"/>
        <w:outlineLvl w:val="0"/>
        <w:rPr>
          <w:rFonts w:ascii="Times New Roman" w:hAnsi="Times New Roman" w:cs="Times New Roman"/>
          <w:bCs/>
          <w:sz w:val="28"/>
          <w:szCs w:val="28"/>
        </w:rPr>
      </w:pPr>
      <w:r w:rsidRPr="00F37446">
        <w:rPr>
          <w:rFonts w:ascii="Times New Roman" w:hAnsi="Times New Roman" w:cs="Times New Roman"/>
          <w:b/>
          <w:bCs/>
          <w:sz w:val="28"/>
          <w:szCs w:val="28"/>
        </w:rPr>
        <w:t xml:space="preserve">Строительный контроль </w:t>
      </w:r>
      <w:r w:rsidRPr="00F37446">
        <w:rPr>
          <w:rFonts w:ascii="Times New Roman" w:hAnsi="Times New Roman" w:cs="Times New Roman"/>
          <w:bCs/>
          <w:sz w:val="28"/>
          <w:szCs w:val="28"/>
        </w:rPr>
        <w:t>- это проверка выполняемых работ по строительству, реконструкции, капитальному ремонту объектов капитального строительства на соответствие обязательным требованиям. Его должны проводить заказчик (сам или с привлечением третьих лиц) и подрядчик.</w:t>
      </w:r>
    </w:p>
    <w:p w:rsidR="00F37446" w:rsidRPr="00F37446" w:rsidRDefault="00F37446" w:rsidP="00F37446">
      <w:pPr>
        <w:autoSpaceDE w:val="0"/>
        <w:autoSpaceDN w:val="0"/>
        <w:adjustRightInd w:val="0"/>
        <w:spacing w:after="0" w:line="240" w:lineRule="auto"/>
        <w:jc w:val="both"/>
        <w:outlineLvl w:val="0"/>
        <w:rPr>
          <w:rFonts w:ascii="Times New Roman" w:hAnsi="Times New Roman" w:cs="Times New Roman"/>
          <w:bCs/>
          <w:sz w:val="28"/>
          <w:szCs w:val="28"/>
        </w:rPr>
      </w:pPr>
      <w:r w:rsidRPr="00F37446">
        <w:rPr>
          <w:rFonts w:ascii="Times New Roman" w:hAnsi="Times New Roman" w:cs="Times New Roman"/>
          <w:bCs/>
          <w:sz w:val="28"/>
          <w:szCs w:val="28"/>
        </w:rPr>
        <w:t>В некоторых случаях строительный контроль проводит лицо, уполномоченное Правительством РФ.</w:t>
      </w:r>
    </w:p>
    <w:p w:rsidR="00F37446" w:rsidRPr="00F37446" w:rsidRDefault="00F37446" w:rsidP="00F37446">
      <w:pPr>
        <w:autoSpaceDE w:val="0"/>
        <w:autoSpaceDN w:val="0"/>
        <w:adjustRightInd w:val="0"/>
        <w:spacing w:after="0" w:line="240" w:lineRule="auto"/>
        <w:jc w:val="both"/>
        <w:outlineLvl w:val="0"/>
        <w:rPr>
          <w:rFonts w:ascii="Times New Roman" w:hAnsi="Times New Roman" w:cs="Times New Roman"/>
          <w:bCs/>
          <w:sz w:val="28"/>
          <w:szCs w:val="28"/>
        </w:rPr>
      </w:pPr>
      <w:r w:rsidRPr="00F37446">
        <w:rPr>
          <w:rFonts w:ascii="Times New Roman" w:hAnsi="Times New Roman" w:cs="Times New Roman"/>
          <w:bCs/>
          <w:sz w:val="28"/>
          <w:szCs w:val="28"/>
        </w:rPr>
        <w:t xml:space="preserve">Проверяют, в частности, пригодность продукции для строительства, правильность выполнения отдельных работ (особенно скрытых), а также объект в целом после его постройки. В ряде случаев проводят повторный контроль, </w:t>
      </w:r>
      <w:proofErr w:type="gramStart"/>
      <w:r w:rsidRPr="00F37446">
        <w:rPr>
          <w:rFonts w:ascii="Times New Roman" w:hAnsi="Times New Roman" w:cs="Times New Roman"/>
          <w:bCs/>
          <w:sz w:val="28"/>
          <w:szCs w:val="28"/>
        </w:rPr>
        <w:t>например</w:t>
      </w:r>
      <w:proofErr w:type="gramEnd"/>
      <w:r w:rsidRPr="00F37446">
        <w:rPr>
          <w:rFonts w:ascii="Times New Roman" w:hAnsi="Times New Roman" w:cs="Times New Roman"/>
          <w:bCs/>
          <w:sz w:val="28"/>
          <w:szCs w:val="28"/>
        </w:rPr>
        <w:t xml:space="preserve"> если при первичном контроле были выявлены недостатки определенных работ.</w:t>
      </w:r>
    </w:p>
    <w:p w:rsidR="00F37446" w:rsidRPr="00F37446" w:rsidRDefault="00F37446" w:rsidP="00F37446">
      <w:pPr>
        <w:autoSpaceDE w:val="0"/>
        <w:autoSpaceDN w:val="0"/>
        <w:adjustRightInd w:val="0"/>
        <w:spacing w:after="0" w:line="240" w:lineRule="auto"/>
        <w:jc w:val="both"/>
        <w:outlineLvl w:val="0"/>
        <w:rPr>
          <w:rFonts w:ascii="Times New Roman" w:hAnsi="Times New Roman" w:cs="Times New Roman"/>
          <w:bCs/>
          <w:sz w:val="28"/>
          <w:szCs w:val="28"/>
        </w:rPr>
      </w:pPr>
      <w:r w:rsidRPr="00F37446">
        <w:rPr>
          <w:rFonts w:ascii="Times New Roman" w:hAnsi="Times New Roman" w:cs="Times New Roman"/>
          <w:bCs/>
          <w:sz w:val="28"/>
          <w:szCs w:val="28"/>
        </w:rPr>
        <w:t>По итогам контрольных мероприятий составляют акты.</w:t>
      </w:r>
    </w:p>
    <w:p w:rsidR="00F37446" w:rsidRDefault="00F37446" w:rsidP="00F37446">
      <w:pPr>
        <w:autoSpaceDE w:val="0"/>
        <w:autoSpaceDN w:val="0"/>
        <w:adjustRightInd w:val="0"/>
        <w:spacing w:after="0" w:line="240" w:lineRule="auto"/>
        <w:rPr>
          <w:rFonts w:ascii="Times New Roman" w:hAnsi="Times New Roman" w:cs="Times New Roman"/>
          <w:b/>
          <w:bCs/>
          <w:sz w:val="42"/>
          <w:szCs w:val="42"/>
        </w:rPr>
      </w:pPr>
    </w:p>
    <w:p w:rsidR="00F37446" w:rsidRPr="00F37446" w:rsidRDefault="00F37446" w:rsidP="00F37446">
      <w:pPr>
        <w:autoSpaceDE w:val="0"/>
        <w:autoSpaceDN w:val="0"/>
        <w:adjustRightInd w:val="0"/>
        <w:spacing w:after="0" w:line="240" w:lineRule="auto"/>
        <w:rPr>
          <w:rFonts w:ascii="Times New Roman" w:hAnsi="Times New Roman" w:cs="Times New Roman"/>
          <w:b/>
          <w:bCs/>
          <w:sz w:val="42"/>
          <w:szCs w:val="42"/>
        </w:rPr>
      </w:pPr>
      <w:r w:rsidRPr="00F37446">
        <w:rPr>
          <w:rFonts w:ascii="Times New Roman" w:hAnsi="Times New Roman" w:cs="Times New Roman"/>
          <w:b/>
          <w:bCs/>
          <w:sz w:val="42"/>
          <w:szCs w:val="42"/>
        </w:rPr>
        <w:t>Оглавление:</w:t>
      </w:r>
    </w:p>
    <w:p w:rsidR="00F37446" w:rsidRPr="00F37446" w:rsidRDefault="00F37446" w:rsidP="00F37446">
      <w:pPr>
        <w:autoSpaceDE w:val="0"/>
        <w:autoSpaceDN w:val="0"/>
        <w:adjustRightInd w:val="0"/>
        <w:spacing w:before="500" w:after="0" w:line="240" w:lineRule="auto"/>
        <w:ind w:left="180"/>
        <w:rPr>
          <w:rFonts w:ascii="Times New Roman" w:hAnsi="Times New Roman" w:cs="Times New Roman"/>
          <w:bCs/>
          <w:sz w:val="32"/>
          <w:szCs w:val="32"/>
        </w:rPr>
      </w:pPr>
      <w:r w:rsidRPr="00F37446">
        <w:rPr>
          <w:rFonts w:ascii="Times New Roman" w:hAnsi="Times New Roman" w:cs="Times New Roman"/>
          <w:bCs/>
          <w:sz w:val="32"/>
          <w:szCs w:val="32"/>
        </w:rPr>
        <w:t>1. Что такое строительный контроль и в каких случаях его нужно проводить</w:t>
      </w:r>
    </w:p>
    <w:p w:rsidR="00F37446" w:rsidRPr="00F37446" w:rsidRDefault="00F37446" w:rsidP="00F37446">
      <w:pPr>
        <w:autoSpaceDE w:val="0"/>
        <w:autoSpaceDN w:val="0"/>
        <w:adjustRightInd w:val="0"/>
        <w:spacing w:after="0" w:line="240" w:lineRule="auto"/>
        <w:ind w:left="180"/>
        <w:rPr>
          <w:rFonts w:ascii="Times New Roman" w:hAnsi="Times New Roman" w:cs="Times New Roman"/>
          <w:bCs/>
          <w:sz w:val="32"/>
          <w:szCs w:val="32"/>
        </w:rPr>
      </w:pPr>
      <w:r w:rsidRPr="00F37446">
        <w:rPr>
          <w:rFonts w:ascii="Times New Roman" w:hAnsi="Times New Roman" w:cs="Times New Roman"/>
          <w:bCs/>
          <w:sz w:val="32"/>
          <w:szCs w:val="32"/>
        </w:rPr>
        <w:t>2. Кто должен проводить строительный контроль</w:t>
      </w:r>
    </w:p>
    <w:p w:rsidR="00F37446" w:rsidRPr="00F37446" w:rsidRDefault="00F37446" w:rsidP="00F37446">
      <w:pPr>
        <w:autoSpaceDE w:val="0"/>
        <w:autoSpaceDN w:val="0"/>
        <w:adjustRightInd w:val="0"/>
        <w:spacing w:after="0" w:line="240" w:lineRule="auto"/>
        <w:ind w:left="180"/>
        <w:rPr>
          <w:rFonts w:ascii="Times New Roman" w:hAnsi="Times New Roman" w:cs="Times New Roman"/>
          <w:bCs/>
          <w:sz w:val="32"/>
          <w:szCs w:val="32"/>
        </w:rPr>
      </w:pPr>
      <w:r w:rsidRPr="00F37446">
        <w:rPr>
          <w:rFonts w:ascii="Times New Roman" w:hAnsi="Times New Roman" w:cs="Times New Roman"/>
          <w:bCs/>
          <w:sz w:val="32"/>
          <w:szCs w:val="32"/>
        </w:rPr>
        <w:t>3. Что нужно проконтролировать</w:t>
      </w:r>
    </w:p>
    <w:p w:rsidR="00F37446" w:rsidRPr="00F37446" w:rsidRDefault="00F37446" w:rsidP="00F37446">
      <w:pPr>
        <w:autoSpaceDE w:val="0"/>
        <w:autoSpaceDN w:val="0"/>
        <w:adjustRightInd w:val="0"/>
        <w:spacing w:after="0" w:line="240" w:lineRule="auto"/>
        <w:ind w:left="180"/>
        <w:rPr>
          <w:rFonts w:ascii="Times New Roman" w:hAnsi="Times New Roman" w:cs="Times New Roman"/>
          <w:bCs/>
          <w:sz w:val="32"/>
          <w:szCs w:val="32"/>
        </w:rPr>
      </w:pPr>
      <w:r w:rsidRPr="00F37446">
        <w:rPr>
          <w:rFonts w:ascii="Times New Roman" w:hAnsi="Times New Roman" w:cs="Times New Roman"/>
          <w:bCs/>
          <w:sz w:val="32"/>
          <w:szCs w:val="32"/>
        </w:rPr>
        <w:t>4. В каких случаях нужно проводить повторный контроль</w:t>
      </w:r>
    </w:p>
    <w:p w:rsidR="00F37446" w:rsidRDefault="00F37446" w:rsidP="00F37446">
      <w:pPr>
        <w:autoSpaceDE w:val="0"/>
        <w:autoSpaceDN w:val="0"/>
        <w:adjustRightInd w:val="0"/>
        <w:spacing w:after="0" w:line="240" w:lineRule="auto"/>
        <w:ind w:left="180"/>
        <w:rPr>
          <w:rFonts w:ascii="Times New Roman" w:hAnsi="Times New Roman" w:cs="Times New Roman"/>
          <w:bCs/>
          <w:sz w:val="32"/>
          <w:szCs w:val="32"/>
        </w:rPr>
      </w:pPr>
      <w:r w:rsidRPr="00F37446">
        <w:rPr>
          <w:rFonts w:ascii="Times New Roman" w:hAnsi="Times New Roman" w:cs="Times New Roman"/>
          <w:bCs/>
          <w:sz w:val="32"/>
          <w:szCs w:val="32"/>
        </w:rPr>
        <w:t>5. Как оформить итоги контроля</w:t>
      </w:r>
    </w:p>
    <w:p w:rsidR="00F37446" w:rsidRPr="00F37446" w:rsidRDefault="00F37446" w:rsidP="00F37446">
      <w:pPr>
        <w:autoSpaceDE w:val="0"/>
        <w:autoSpaceDN w:val="0"/>
        <w:adjustRightInd w:val="0"/>
        <w:spacing w:after="0" w:line="240" w:lineRule="auto"/>
        <w:ind w:left="180"/>
        <w:rPr>
          <w:rFonts w:ascii="Times New Roman" w:hAnsi="Times New Roman" w:cs="Times New Roman"/>
          <w:bCs/>
          <w:sz w:val="32"/>
          <w:szCs w:val="32"/>
        </w:rPr>
      </w:pPr>
    </w:p>
    <w:p w:rsidR="00F37446" w:rsidRPr="00F37446" w:rsidRDefault="00F37446" w:rsidP="00F37446">
      <w:pPr>
        <w:autoSpaceDE w:val="0"/>
        <w:autoSpaceDN w:val="0"/>
        <w:adjustRightInd w:val="0"/>
        <w:spacing w:after="0" w:line="240" w:lineRule="auto"/>
        <w:outlineLvl w:val="0"/>
        <w:rPr>
          <w:rFonts w:ascii="Times New Roman" w:hAnsi="Times New Roman" w:cs="Times New Roman"/>
          <w:b/>
          <w:bCs/>
          <w:sz w:val="42"/>
          <w:szCs w:val="42"/>
        </w:rPr>
      </w:pPr>
      <w:bookmarkStart w:id="1" w:name="Par14"/>
      <w:bookmarkEnd w:id="1"/>
      <w:r w:rsidRPr="00F37446">
        <w:rPr>
          <w:rFonts w:ascii="Times New Roman" w:hAnsi="Times New Roman" w:cs="Times New Roman"/>
          <w:b/>
          <w:bCs/>
          <w:sz w:val="42"/>
          <w:szCs w:val="42"/>
        </w:rPr>
        <w:t>1. Что такое строительный контроль и в каких случаях его нужно проводить</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 xml:space="preserve">Строительный контроль - это проверка выполняемых работ на соответствие проектной документации, результатам инженерных изысканий, обязательным требованиям и ограничениям. Его проводят при строительстве, реконструкции, капитальном ремонте объектов капитального строительства (ч. 1 ст. 53 </w:t>
      </w:r>
      <w:proofErr w:type="spellStart"/>
      <w:r w:rsidRPr="00F37446">
        <w:rPr>
          <w:rFonts w:ascii="Times New Roman" w:hAnsi="Times New Roman" w:cs="Times New Roman"/>
          <w:bCs/>
          <w:sz w:val="32"/>
          <w:szCs w:val="32"/>
        </w:rPr>
        <w:t>ГрК</w:t>
      </w:r>
      <w:proofErr w:type="spellEnd"/>
      <w:r w:rsidRPr="00F37446">
        <w:rPr>
          <w:rFonts w:ascii="Times New Roman" w:hAnsi="Times New Roman" w:cs="Times New Roman"/>
          <w:bCs/>
          <w:sz w:val="32"/>
          <w:szCs w:val="32"/>
        </w:rPr>
        <w:t xml:space="preserve"> РФ).</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 xml:space="preserve">При проведении строительного контроля руководствуйтесь ст. 53 </w:t>
      </w:r>
      <w:proofErr w:type="spellStart"/>
      <w:r w:rsidRPr="00F37446">
        <w:rPr>
          <w:rFonts w:ascii="Times New Roman" w:hAnsi="Times New Roman" w:cs="Times New Roman"/>
          <w:bCs/>
          <w:sz w:val="32"/>
          <w:szCs w:val="32"/>
        </w:rPr>
        <w:t>ГрК</w:t>
      </w:r>
      <w:proofErr w:type="spellEnd"/>
      <w:r w:rsidRPr="00F37446">
        <w:rPr>
          <w:rFonts w:ascii="Times New Roman" w:hAnsi="Times New Roman" w:cs="Times New Roman"/>
          <w:bCs/>
          <w:sz w:val="32"/>
          <w:szCs w:val="32"/>
        </w:rPr>
        <w:t xml:space="preserve"> РФ, Положением о строительном контроле. Кроме того, рекомендуем учитывать СП 48.13330.2019 (утв. Приказом Минстроя России от 24.12.2019 N 861/</w:t>
      </w:r>
      <w:proofErr w:type="spellStart"/>
      <w:r w:rsidRPr="00F37446">
        <w:rPr>
          <w:rFonts w:ascii="Times New Roman" w:hAnsi="Times New Roman" w:cs="Times New Roman"/>
          <w:bCs/>
          <w:sz w:val="32"/>
          <w:szCs w:val="32"/>
        </w:rPr>
        <w:t>пр</w:t>
      </w:r>
      <w:proofErr w:type="spellEnd"/>
      <w:r w:rsidRPr="00F37446">
        <w:rPr>
          <w:rFonts w:ascii="Times New Roman" w:hAnsi="Times New Roman" w:cs="Times New Roman"/>
          <w:bCs/>
          <w:sz w:val="32"/>
          <w:szCs w:val="32"/>
        </w:rPr>
        <w:t xml:space="preserve">) и Классификатор основных видов дефектов в строительстве и промышленности строительных </w:t>
      </w:r>
      <w:r w:rsidRPr="00F37446">
        <w:rPr>
          <w:rFonts w:ascii="Times New Roman" w:hAnsi="Times New Roman" w:cs="Times New Roman"/>
          <w:bCs/>
          <w:sz w:val="32"/>
          <w:szCs w:val="32"/>
        </w:rPr>
        <w:lastRenderedPageBreak/>
        <w:t xml:space="preserve">материалов (утв. Главной инспекцией </w:t>
      </w:r>
      <w:proofErr w:type="spellStart"/>
      <w:r w:rsidRPr="00F37446">
        <w:rPr>
          <w:rFonts w:ascii="Times New Roman" w:hAnsi="Times New Roman" w:cs="Times New Roman"/>
          <w:bCs/>
          <w:sz w:val="32"/>
          <w:szCs w:val="32"/>
        </w:rPr>
        <w:t>Госархстройнадзора</w:t>
      </w:r>
      <w:proofErr w:type="spellEnd"/>
      <w:r w:rsidRPr="00F37446">
        <w:rPr>
          <w:rFonts w:ascii="Times New Roman" w:hAnsi="Times New Roman" w:cs="Times New Roman"/>
          <w:bCs/>
          <w:sz w:val="32"/>
          <w:szCs w:val="32"/>
        </w:rPr>
        <w:t xml:space="preserve"> России 17.11.1993).</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Следует отличать строительный контроль, который является обязательным, от права заказчика по договору строительного подряда контролировать работы (п. 1 ст. 748 ГК РФ). Если вы не проведете строительный контроль надлежащим образом, вас могут привлечь к административной ответственности по ст. 9.4 КоАП РФ, в том числе наложить крупный штраф или приостановить вашу деятельность.</w:t>
      </w:r>
    </w:p>
    <w:p w:rsidR="00F37446" w:rsidRPr="00F37446" w:rsidRDefault="00F37446" w:rsidP="00F37446">
      <w:pPr>
        <w:autoSpaceDE w:val="0"/>
        <w:autoSpaceDN w:val="0"/>
        <w:adjustRightInd w:val="0"/>
        <w:spacing w:after="0" w:line="240" w:lineRule="auto"/>
        <w:jc w:val="both"/>
        <w:rPr>
          <w:rFonts w:ascii="Times New Roman" w:hAnsi="Times New Roman" w:cs="Times New Roman"/>
          <w:b/>
          <w:bCs/>
          <w:sz w:val="42"/>
          <w:szCs w:val="42"/>
        </w:rPr>
      </w:pPr>
    </w:p>
    <w:p w:rsidR="00F37446" w:rsidRPr="00F37446" w:rsidRDefault="00F37446" w:rsidP="00F37446">
      <w:pPr>
        <w:autoSpaceDE w:val="0"/>
        <w:autoSpaceDN w:val="0"/>
        <w:adjustRightInd w:val="0"/>
        <w:spacing w:after="0" w:line="240" w:lineRule="auto"/>
        <w:outlineLvl w:val="0"/>
        <w:rPr>
          <w:rFonts w:ascii="Times New Roman" w:hAnsi="Times New Roman" w:cs="Times New Roman"/>
          <w:b/>
          <w:bCs/>
          <w:sz w:val="42"/>
          <w:szCs w:val="42"/>
        </w:rPr>
      </w:pPr>
      <w:bookmarkStart w:id="2" w:name="Par19"/>
      <w:bookmarkEnd w:id="2"/>
      <w:r w:rsidRPr="00F37446">
        <w:rPr>
          <w:rFonts w:ascii="Times New Roman" w:hAnsi="Times New Roman" w:cs="Times New Roman"/>
          <w:b/>
          <w:bCs/>
          <w:sz w:val="42"/>
          <w:szCs w:val="42"/>
        </w:rPr>
        <w:t>2. Кто должен проводить строительный контроль</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 xml:space="preserve">Строительный контроль проводит лицо, осуществляющее строительство. Им может быть застройщик или организация (предприниматель), заключившая договор </w:t>
      </w:r>
      <w:proofErr w:type="spellStart"/>
      <w:r w:rsidRPr="00F37446">
        <w:rPr>
          <w:rFonts w:ascii="Times New Roman" w:hAnsi="Times New Roman" w:cs="Times New Roman"/>
          <w:bCs/>
          <w:sz w:val="32"/>
          <w:szCs w:val="32"/>
        </w:rPr>
        <w:t>стройподряда</w:t>
      </w:r>
      <w:proofErr w:type="spellEnd"/>
      <w:r w:rsidRPr="00F37446">
        <w:rPr>
          <w:rFonts w:ascii="Times New Roman" w:hAnsi="Times New Roman" w:cs="Times New Roman"/>
          <w:bCs/>
          <w:sz w:val="32"/>
          <w:szCs w:val="32"/>
        </w:rPr>
        <w:t xml:space="preserve">, то есть подрядчик (ч. 3 ст. 52, ч. 2 ст. 53 </w:t>
      </w:r>
      <w:proofErr w:type="spellStart"/>
      <w:r w:rsidRPr="00F37446">
        <w:rPr>
          <w:rFonts w:ascii="Times New Roman" w:hAnsi="Times New Roman" w:cs="Times New Roman"/>
          <w:bCs/>
          <w:sz w:val="32"/>
          <w:szCs w:val="32"/>
        </w:rPr>
        <w:t>ГрК</w:t>
      </w:r>
      <w:proofErr w:type="spellEnd"/>
      <w:r w:rsidRPr="00F37446">
        <w:rPr>
          <w:rFonts w:ascii="Times New Roman" w:hAnsi="Times New Roman" w:cs="Times New Roman"/>
          <w:bCs/>
          <w:sz w:val="32"/>
          <w:szCs w:val="32"/>
        </w:rPr>
        <w:t xml:space="preserve"> РФ, п. 3 Положения о проведении строительного контроля).</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 xml:space="preserve">Если работы ведутся по договору </w:t>
      </w:r>
      <w:proofErr w:type="spellStart"/>
      <w:r w:rsidRPr="00F37446">
        <w:rPr>
          <w:rFonts w:ascii="Times New Roman" w:hAnsi="Times New Roman" w:cs="Times New Roman"/>
          <w:bCs/>
          <w:sz w:val="32"/>
          <w:szCs w:val="32"/>
        </w:rPr>
        <w:t>стройподряда</w:t>
      </w:r>
      <w:proofErr w:type="spellEnd"/>
      <w:r w:rsidRPr="00F37446">
        <w:rPr>
          <w:rFonts w:ascii="Times New Roman" w:hAnsi="Times New Roman" w:cs="Times New Roman"/>
          <w:bCs/>
          <w:sz w:val="32"/>
          <w:szCs w:val="32"/>
        </w:rPr>
        <w:t xml:space="preserve">, строительный контроль проводит также застройщик (заказчик), технический заказчик, лицо, ответственное за эксплуатацию здания, сооружения, или региональный оператор либо привлеченные ими предприниматель или организация. Застройщик или технический заказчик может привлекать разработчика проектной документации для проверки соответствия ей выполняемых работ (ч. 2 ст. 53 </w:t>
      </w:r>
      <w:proofErr w:type="spellStart"/>
      <w:r w:rsidRPr="00F37446">
        <w:rPr>
          <w:rFonts w:ascii="Times New Roman" w:hAnsi="Times New Roman" w:cs="Times New Roman"/>
          <w:bCs/>
          <w:sz w:val="32"/>
          <w:szCs w:val="32"/>
        </w:rPr>
        <w:t>ГрК</w:t>
      </w:r>
      <w:proofErr w:type="spellEnd"/>
      <w:r w:rsidRPr="00F37446">
        <w:rPr>
          <w:rFonts w:ascii="Times New Roman" w:hAnsi="Times New Roman" w:cs="Times New Roman"/>
          <w:bCs/>
          <w:sz w:val="32"/>
          <w:szCs w:val="32"/>
        </w:rPr>
        <w:t xml:space="preserve"> РФ, п. 3 Положения о проведении строительного контроля). Если вы заказчик и у вас нет сотрудников, которые могут квалифицированно провести строительный контроль, рекомендуем обратиться к специалистам и нанять, например, технического заказчика.</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 xml:space="preserve">Технический заказчик должен являться членом СРО, в том числе при проведении им строительного контроля (п. 22 ст. 1 </w:t>
      </w:r>
      <w:proofErr w:type="spellStart"/>
      <w:r w:rsidRPr="00F37446">
        <w:rPr>
          <w:rFonts w:ascii="Times New Roman" w:hAnsi="Times New Roman" w:cs="Times New Roman"/>
          <w:bCs/>
          <w:sz w:val="32"/>
          <w:szCs w:val="32"/>
        </w:rPr>
        <w:t>ГрК</w:t>
      </w:r>
      <w:proofErr w:type="spellEnd"/>
      <w:r w:rsidRPr="00F37446">
        <w:rPr>
          <w:rFonts w:ascii="Times New Roman" w:hAnsi="Times New Roman" w:cs="Times New Roman"/>
          <w:bCs/>
          <w:sz w:val="32"/>
          <w:szCs w:val="32"/>
        </w:rPr>
        <w:t xml:space="preserve"> РФ, Письма Минстроя России от 05.04.2018 N 13789-ТБ/02, от 17.01.2018 N 1104-ХМ/02, от 05.09.2017 N 31723-ТБ/02). По мнению </w:t>
      </w:r>
      <w:proofErr w:type="spellStart"/>
      <w:r w:rsidRPr="00F37446">
        <w:rPr>
          <w:rFonts w:ascii="Times New Roman" w:hAnsi="Times New Roman" w:cs="Times New Roman"/>
          <w:bCs/>
          <w:sz w:val="32"/>
          <w:szCs w:val="32"/>
        </w:rPr>
        <w:t>Ростехнадзора</w:t>
      </w:r>
      <w:proofErr w:type="spellEnd"/>
      <w:r w:rsidRPr="00F37446">
        <w:rPr>
          <w:rFonts w:ascii="Times New Roman" w:hAnsi="Times New Roman" w:cs="Times New Roman"/>
          <w:bCs/>
          <w:sz w:val="32"/>
          <w:szCs w:val="32"/>
        </w:rPr>
        <w:t xml:space="preserve">, лица, которые осуществляют строительный контроль по договору с застройщиком или техническим заказчиком и при этом не выполняют иные работы, не обязаны состоять в СРО. Строительный </w:t>
      </w:r>
      <w:r w:rsidRPr="00F37446">
        <w:rPr>
          <w:rFonts w:ascii="Times New Roman" w:hAnsi="Times New Roman" w:cs="Times New Roman"/>
          <w:bCs/>
          <w:sz w:val="32"/>
          <w:szCs w:val="32"/>
        </w:rPr>
        <w:lastRenderedPageBreak/>
        <w:t xml:space="preserve">контроль не упоминается в перечне видов деятельности, которые могут осуществлять лишь члены СРО (ч. 1 ст. 55.8 </w:t>
      </w:r>
      <w:proofErr w:type="spellStart"/>
      <w:r w:rsidRPr="00F37446">
        <w:rPr>
          <w:rFonts w:ascii="Times New Roman" w:hAnsi="Times New Roman" w:cs="Times New Roman"/>
          <w:bCs/>
          <w:sz w:val="32"/>
          <w:szCs w:val="32"/>
        </w:rPr>
        <w:t>ГрК</w:t>
      </w:r>
      <w:proofErr w:type="spellEnd"/>
      <w:r w:rsidRPr="00F37446">
        <w:rPr>
          <w:rFonts w:ascii="Times New Roman" w:hAnsi="Times New Roman" w:cs="Times New Roman"/>
          <w:bCs/>
          <w:sz w:val="32"/>
          <w:szCs w:val="32"/>
        </w:rPr>
        <w:t xml:space="preserve"> РФ).</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Помните: если подрядчик (генеральный подрядчик) возводил объект, привлекать его для проведения строительного контроля нельзя. Это бы противоречило целям и задачам строительного контроля. Удостоверить факт надлежащего выполнения работ может только независимое лицо, не заинтересованное в их сдаче. Заказчик (застройщик) обязан либо лично осуществить строительный контроль, либо возложить данную обязанность на лицо, не выполнявшее работы по договору строительного подряда (Письмо Минстроя России от 20.12.2018 N 55067-ОГ/08, Разъяснение ФАС России "О правомерности выполнения строительно-монтажных работ и проведения строительного контроля одной организацией").</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bookmarkStart w:id="3" w:name="Par24"/>
      <w:bookmarkEnd w:id="3"/>
      <w:r w:rsidRPr="00F37446">
        <w:rPr>
          <w:rFonts w:ascii="Times New Roman" w:hAnsi="Times New Roman" w:cs="Times New Roman"/>
          <w:bCs/>
          <w:sz w:val="32"/>
          <w:szCs w:val="32"/>
        </w:rPr>
        <w:t xml:space="preserve">По решению Правительства РФ строительный контроль по объектам, строительство, реконструкцию которых, например, планируется осуществлять полностью или частично за счет средств федерального бюджета в рамках определенных госпрограмм, проводит Минстрой России или подведомственное ему государственное (бюджетное или автономное) учреждение (ч. 2.1 ст. 53 </w:t>
      </w:r>
      <w:proofErr w:type="spellStart"/>
      <w:r w:rsidRPr="00F37446">
        <w:rPr>
          <w:rFonts w:ascii="Times New Roman" w:hAnsi="Times New Roman" w:cs="Times New Roman"/>
          <w:bCs/>
          <w:sz w:val="32"/>
          <w:szCs w:val="32"/>
        </w:rPr>
        <w:t>ГрК</w:t>
      </w:r>
      <w:proofErr w:type="spellEnd"/>
      <w:r w:rsidRPr="00F37446">
        <w:rPr>
          <w:rFonts w:ascii="Times New Roman" w:hAnsi="Times New Roman" w:cs="Times New Roman"/>
          <w:bCs/>
          <w:sz w:val="32"/>
          <w:szCs w:val="32"/>
        </w:rPr>
        <w:t xml:space="preserve"> РФ, Постановление Правительства РФ от 12.09.2020 N 1413). Таким учреждением определено ФБУ "Федеральный центр строительного контроля", подведомственное Минстрою России (п. 1 Постановления Правительства РФ от 13.10.2022 N 1816).</w:t>
      </w:r>
    </w:p>
    <w:p w:rsidR="00F37446" w:rsidRPr="00F37446" w:rsidRDefault="00F37446" w:rsidP="00F37446">
      <w:pPr>
        <w:autoSpaceDE w:val="0"/>
        <w:autoSpaceDN w:val="0"/>
        <w:adjustRightInd w:val="0"/>
        <w:spacing w:after="0" w:line="240" w:lineRule="auto"/>
        <w:jc w:val="both"/>
        <w:rPr>
          <w:rFonts w:ascii="Times New Roman" w:hAnsi="Times New Roman" w:cs="Times New Roman"/>
          <w:b/>
          <w:bCs/>
          <w:sz w:val="42"/>
          <w:szCs w:val="42"/>
        </w:rPr>
      </w:pPr>
    </w:p>
    <w:p w:rsidR="00F37446" w:rsidRPr="00F37446" w:rsidRDefault="00F37446" w:rsidP="00F37446">
      <w:pPr>
        <w:autoSpaceDE w:val="0"/>
        <w:autoSpaceDN w:val="0"/>
        <w:adjustRightInd w:val="0"/>
        <w:spacing w:after="0" w:line="240" w:lineRule="auto"/>
        <w:outlineLvl w:val="0"/>
        <w:rPr>
          <w:rFonts w:ascii="Times New Roman" w:hAnsi="Times New Roman" w:cs="Times New Roman"/>
          <w:b/>
          <w:bCs/>
          <w:sz w:val="42"/>
          <w:szCs w:val="42"/>
        </w:rPr>
      </w:pPr>
      <w:bookmarkStart w:id="4" w:name="Par26"/>
      <w:bookmarkEnd w:id="4"/>
      <w:r w:rsidRPr="00F37446">
        <w:rPr>
          <w:rFonts w:ascii="Times New Roman" w:hAnsi="Times New Roman" w:cs="Times New Roman"/>
          <w:b/>
          <w:bCs/>
          <w:sz w:val="42"/>
          <w:szCs w:val="42"/>
        </w:rPr>
        <w:t>3. Что нужно проконтролировать</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Подрядчик должен (</w:t>
      </w:r>
      <w:proofErr w:type="spellStart"/>
      <w:r w:rsidRPr="00F37446">
        <w:rPr>
          <w:rFonts w:ascii="Times New Roman" w:hAnsi="Times New Roman" w:cs="Times New Roman"/>
          <w:bCs/>
          <w:sz w:val="32"/>
          <w:szCs w:val="32"/>
        </w:rPr>
        <w:t>пп</w:t>
      </w:r>
      <w:proofErr w:type="spellEnd"/>
      <w:r w:rsidRPr="00F37446">
        <w:rPr>
          <w:rFonts w:ascii="Times New Roman" w:hAnsi="Times New Roman" w:cs="Times New Roman"/>
          <w:bCs/>
          <w:sz w:val="32"/>
          <w:szCs w:val="32"/>
        </w:rPr>
        <w:t>. "а" - "в", "д" п. 5 Положения о проведении строительного контроля):</w:t>
      </w:r>
    </w:p>
    <w:p w:rsidR="00F37446" w:rsidRPr="00F37446" w:rsidRDefault="00F37446" w:rsidP="00F37446">
      <w:pPr>
        <w:numPr>
          <w:ilvl w:val="0"/>
          <w:numId w:val="1"/>
        </w:numPr>
        <w:tabs>
          <w:tab w:val="left" w:pos="540"/>
        </w:tabs>
        <w:autoSpaceDE w:val="0"/>
        <w:autoSpaceDN w:val="0"/>
        <w:adjustRightInd w:val="0"/>
        <w:spacing w:before="320" w:after="0" w:line="240" w:lineRule="auto"/>
        <w:jc w:val="both"/>
        <w:rPr>
          <w:rFonts w:ascii="Times New Roman" w:hAnsi="Times New Roman" w:cs="Times New Roman"/>
          <w:bCs/>
          <w:sz w:val="32"/>
          <w:szCs w:val="32"/>
        </w:rPr>
      </w:pPr>
      <w:bookmarkStart w:id="5" w:name="Par28"/>
      <w:bookmarkEnd w:id="5"/>
      <w:r w:rsidRPr="00F37446">
        <w:rPr>
          <w:rFonts w:ascii="Times New Roman" w:hAnsi="Times New Roman" w:cs="Times New Roman"/>
          <w:bCs/>
          <w:sz w:val="32"/>
          <w:szCs w:val="32"/>
        </w:rPr>
        <w:t>проверить качество продукции, предназначенной для строительства;</w:t>
      </w:r>
    </w:p>
    <w:p w:rsidR="00F37446" w:rsidRPr="00F37446" w:rsidRDefault="00F37446" w:rsidP="00F37446">
      <w:pPr>
        <w:numPr>
          <w:ilvl w:val="0"/>
          <w:numId w:val="1"/>
        </w:numPr>
        <w:tabs>
          <w:tab w:val="left" w:pos="540"/>
        </w:tabs>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проверить, правильно ли складируется и хранится продукция;</w:t>
      </w:r>
    </w:p>
    <w:p w:rsidR="00F37446" w:rsidRPr="00F37446" w:rsidRDefault="00F37446" w:rsidP="00F37446">
      <w:pPr>
        <w:numPr>
          <w:ilvl w:val="0"/>
          <w:numId w:val="1"/>
        </w:numPr>
        <w:tabs>
          <w:tab w:val="left" w:pos="540"/>
        </w:tabs>
        <w:autoSpaceDE w:val="0"/>
        <w:autoSpaceDN w:val="0"/>
        <w:adjustRightInd w:val="0"/>
        <w:spacing w:before="320" w:after="0" w:line="240" w:lineRule="auto"/>
        <w:jc w:val="both"/>
        <w:rPr>
          <w:rFonts w:ascii="Times New Roman" w:hAnsi="Times New Roman" w:cs="Times New Roman"/>
          <w:bCs/>
          <w:sz w:val="32"/>
          <w:szCs w:val="32"/>
        </w:rPr>
      </w:pPr>
      <w:bookmarkStart w:id="6" w:name="Par30"/>
      <w:bookmarkEnd w:id="6"/>
      <w:r w:rsidRPr="00F37446">
        <w:rPr>
          <w:rFonts w:ascii="Times New Roman" w:hAnsi="Times New Roman" w:cs="Times New Roman"/>
          <w:bCs/>
          <w:sz w:val="32"/>
          <w:szCs w:val="32"/>
        </w:rPr>
        <w:t xml:space="preserve">проверить, соблюдаются ли требуемые последовательность и состав технологических операций при строительстве. Технологическая операция - это одно или несколько </w:t>
      </w:r>
      <w:r w:rsidRPr="00F37446">
        <w:rPr>
          <w:rFonts w:ascii="Times New Roman" w:hAnsi="Times New Roman" w:cs="Times New Roman"/>
          <w:bCs/>
          <w:sz w:val="32"/>
          <w:szCs w:val="32"/>
        </w:rPr>
        <w:lastRenderedPageBreak/>
        <w:t>последовательных действий. Например, монтаж опалубки (деревянной формы для бетона) или сам процесс бетонирования;</w:t>
      </w:r>
    </w:p>
    <w:p w:rsidR="00F37446" w:rsidRPr="00F37446" w:rsidRDefault="00F37446" w:rsidP="00F37446">
      <w:pPr>
        <w:numPr>
          <w:ilvl w:val="0"/>
          <w:numId w:val="1"/>
        </w:numPr>
        <w:tabs>
          <w:tab w:val="left" w:pos="540"/>
        </w:tabs>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участвовать в приемке законченных видов (этапов) работ.</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Заказчик должен проконтролировать, все ли правильно проверил подрядчик (п. п. 1 - 3 перечня обязанностей подрядчика), а также провести иные мероприятия, предусмотренные законодательством РФ, договором (</w:t>
      </w:r>
      <w:proofErr w:type="spellStart"/>
      <w:r w:rsidRPr="00F37446">
        <w:rPr>
          <w:rFonts w:ascii="Times New Roman" w:hAnsi="Times New Roman" w:cs="Times New Roman"/>
          <w:bCs/>
          <w:sz w:val="32"/>
          <w:szCs w:val="32"/>
        </w:rPr>
        <w:t>пп</w:t>
      </w:r>
      <w:proofErr w:type="spellEnd"/>
      <w:r w:rsidRPr="00F37446">
        <w:rPr>
          <w:rFonts w:ascii="Times New Roman" w:hAnsi="Times New Roman" w:cs="Times New Roman"/>
          <w:bCs/>
          <w:sz w:val="32"/>
          <w:szCs w:val="32"/>
        </w:rPr>
        <w:t>. "а" - "в", "е" п. 6 Положения о проведении строительного контроля).</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Стороны совместно (</w:t>
      </w:r>
      <w:proofErr w:type="spellStart"/>
      <w:r w:rsidRPr="00F37446">
        <w:rPr>
          <w:rFonts w:ascii="Times New Roman" w:hAnsi="Times New Roman" w:cs="Times New Roman"/>
          <w:bCs/>
          <w:sz w:val="32"/>
          <w:szCs w:val="32"/>
        </w:rPr>
        <w:t>пп</w:t>
      </w:r>
      <w:proofErr w:type="spellEnd"/>
      <w:r w:rsidRPr="00F37446">
        <w:rPr>
          <w:rFonts w:ascii="Times New Roman" w:hAnsi="Times New Roman" w:cs="Times New Roman"/>
          <w:bCs/>
          <w:sz w:val="32"/>
          <w:szCs w:val="32"/>
        </w:rPr>
        <w:t xml:space="preserve">. "г", "е" п. 5, </w:t>
      </w:r>
      <w:proofErr w:type="spellStart"/>
      <w:r w:rsidRPr="00F37446">
        <w:rPr>
          <w:rFonts w:ascii="Times New Roman" w:hAnsi="Times New Roman" w:cs="Times New Roman"/>
          <w:bCs/>
          <w:sz w:val="32"/>
          <w:szCs w:val="32"/>
        </w:rPr>
        <w:t>пп</w:t>
      </w:r>
      <w:proofErr w:type="spellEnd"/>
      <w:r w:rsidRPr="00F37446">
        <w:rPr>
          <w:rFonts w:ascii="Times New Roman" w:hAnsi="Times New Roman" w:cs="Times New Roman"/>
          <w:bCs/>
          <w:sz w:val="32"/>
          <w:szCs w:val="32"/>
        </w:rPr>
        <w:t>. "г", "д" п. 6 Положения о проведении строительного контроля):</w:t>
      </w:r>
    </w:p>
    <w:p w:rsidR="00F37446" w:rsidRPr="00F37446" w:rsidRDefault="00F37446" w:rsidP="00F37446">
      <w:pPr>
        <w:numPr>
          <w:ilvl w:val="0"/>
          <w:numId w:val="2"/>
        </w:numPr>
        <w:tabs>
          <w:tab w:val="left" w:pos="540"/>
        </w:tabs>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 xml:space="preserve">проводят освидетельствование скрытых работ и промежуточную приемку возведенных строительных конструкций, влияющих на безопасность объекта капитального строительства, участков сетей инженерно-технического обеспечения. До завершения освидетельствования скрытых работ последующие работы запрещаются (ч. 4 ст. 53 </w:t>
      </w:r>
      <w:proofErr w:type="spellStart"/>
      <w:r w:rsidRPr="00F37446">
        <w:rPr>
          <w:rFonts w:ascii="Times New Roman" w:hAnsi="Times New Roman" w:cs="Times New Roman"/>
          <w:bCs/>
          <w:sz w:val="32"/>
          <w:szCs w:val="32"/>
        </w:rPr>
        <w:t>ГрК</w:t>
      </w:r>
      <w:proofErr w:type="spellEnd"/>
      <w:r w:rsidRPr="00F37446">
        <w:rPr>
          <w:rFonts w:ascii="Times New Roman" w:hAnsi="Times New Roman" w:cs="Times New Roman"/>
          <w:bCs/>
          <w:sz w:val="32"/>
          <w:szCs w:val="32"/>
        </w:rPr>
        <w:t xml:space="preserve"> РФ, п. 10 Положения о проведении строительного контроля);</w:t>
      </w:r>
    </w:p>
    <w:p w:rsidR="00F37446" w:rsidRPr="00F37446" w:rsidRDefault="00F37446" w:rsidP="00F37446">
      <w:pPr>
        <w:numPr>
          <w:ilvl w:val="0"/>
          <w:numId w:val="2"/>
        </w:numPr>
        <w:tabs>
          <w:tab w:val="left" w:pos="540"/>
        </w:tabs>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проверяют соответствие построенного объекта проектной и рабочей документации, результатам инженерных изысканий, градостроительному плану земельного участка, техническим регламентам.</w:t>
      </w:r>
    </w:p>
    <w:p w:rsid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О дате и времени проведения совместных мероприятий подрядчик должен уведомить заказчика не позднее чем за три рабочих дня. Если заказчик был надлежаще уведомлен, но не явился, подрядчик вправе провести мероприятия без него (п. 11 Положения о проведении строительного контроля).</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p>
    <w:p w:rsidR="00F37446" w:rsidRDefault="00F37446" w:rsidP="00F37446">
      <w:pPr>
        <w:autoSpaceDE w:val="0"/>
        <w:autoSpaceDN w:val="0"/>
        <w:adjustRightInd w:val="0"/>
        <w:spacing w:after="0" w:line="240" w:lineRule="auto"/>
        <w:jc w:val="both"/>
        <w:rPr>
          <w:rFonts w:ascii="Times New Roman" w:hAnsi="Times New Roman" w:cs="Times New Roman"/>
          <w:b/>
          <w:bCs/>
          <w:sz w:val="32"/>
          <w:szCs w:val="32"/>
        </w:rPr>
      </w:pPr>
      <w:r w:rsidRPr="00F37446">
        <w:rPr>
          <w:rFonts w:ascii="Times New Roman" w:hAnsi="Times New Roman" w:cs="Times New Roman"/>
          <w:b/>
          <w:bCs/>
          <w:sz w:val="32"/>
          <w:szCs w:val="32"/>
        </w:rPr>
        <w:t>Что делать, если выявлены некачественные материалы</w:t>
      </w:r>
    </w:p>
    <w:p w:rsidR="00F37446" w:rsidRPr="00F37446" w:rsidRDefault="00F37446" w:rsidP="00F37446">
      <w:pPr>
        <w:autoSpaceDE w:val="0"/>
        <w:autoSpaceDN w:val="0"/>
        <w:adjustRightInd w:val="0"/>
        <w:spacing w:after="0" w:line="240" w:lineRule="auto"/>
        <w:jc w:val="both"/>
        <w:rPr>
          <w:rFonts w:ascii="Times New Roman" w:hAnsi="Times New Roman" w:cs="Times New Roman"/>
          <w:b/>
          <w:bCs/>
          <w:sz w:val="32"/>
          <w:szCs w:val="32"/>
        </w:rPr>
      </w:pPr>
    </w:p>
    <w:p w:rsidR="00F37446" w:rsidRPr="00F37446" w:rsidRDefault="00F37446" w:rsidP="00F37446">
      <w:pPr>
        <w:autoSpaceDE w:val="0"/>
        <w:autoSpaceDN w:val="0"/>
        <w:adjustRightInd w:val="0"/>
        <w:spacing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 xml:space="preserve">Если выявлены материалы (изделия, оборудование), не соответствующие установленным требованиям, они отделяются от пригодных и маркируются. Работы, при которых они должны </w:t>
      </w:r>
      <w:r w:rsidRPr="00F37446">
        <w:rPr>
          <w:rFonts w:ascii="Times New Roman" w:hAnsi="Times New Roman" w:cs="Times New Roman"/>
          <w:bCs/>
          <w:sz w:val="32"/>
          <w:szCs w:val="32"/>
        </w:rPr>
        <w:lastRenderedPageBreak/>
        <w:t>применяться, следует приостановить. О приостановке работ и ее причинах подрядчик извещает застройщика (заказчика).</w:t>
      </w:r>
    </w:p>
    <w:p w:rsidR="00F37446" w:rsidRPr="00F37446" w:rsidRDefault="00F37446" w:rsidP="00F37446">
      <w:pPr>
        <w:autoSpaceDE w:val="0"/>
        <w:autoSpaceDN w:val="0"/>
        <w:adjustRightInd w:val="0"/>
        <w:spacing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В отношении несоответствующих материалов (изделий, оборудования) принимается одно из решений (Письмо Минстроя России от 15.05.2018 N 21549-ОГ/08):</w:t>
      </w:r>
    </w:p>
    <w:p w:rsidR="00F37446" w:rsidRPr="00F37446" w:rsidRDefault="00F37446" w:rsidP="00F37446">
      <w:pPr>
        <w:autoSpaceDE w:val="0"/>
        <w:autoSpaceDN w:val="0"/>
        <w:adjustRightInd w:val="0"/>
        <w:spacing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w:t>
      </w:r>
      <w:r w:rsidRPr="00F37446">
        <w:rPr>
          <w:rFonts w:ascii="Times New Roman" w:hAnsi="Times New Roman" w:cs="Times New Roman"/>
          <w:bCs/>
          <w:sz w:val="32"/>
          <w:szCs w:val="32"/>
        </w:rPr>
        <w:tab/>
        <w:t>заменить соответствующими;</w:t>
      </w:r>
    </w:p>
    <w:p w:rsidR="00F37446" w:rsidRPr="00F37446" w:rsidRDefault="00F37446" w:rsidP="00F37446">
      <w:pPr>
        <w:autoSpaceDE w:val="0"/>
        <w:autoSpaceDN w:val="0"/>
        <w:adjustRightInd w:val="0"/>
        <w:spacing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w:t>
      </w:r>
      <w:r w:rsidRPr="00F37446">
        <w:rPr>
          <w:rFonts w:ascii="Times New Roman" w:hAnsi="Times New Roman" w:cs="Times New Roman"/>
          <w:bCs/>
          <w:sz w:val="32"/>
          <w:szCs w:val="32"/>
        </w:rPr>
        <w:tab/>
        <w:t>доработать несоответствующие изделия;</w:t>
      </w:r>
    </w:p>
    <w:p w:rsidR="00F37446" w:rsidRPr="00F37446" w:rsidRDefault="00F37446" w:rsidP="00F37446">
      <w:pPr>
        <w:autoSpaceDE w:val="0"/>
        <w:autoSpaceDN w:val="0"/>
        <w:adjustRightInd w:val="0"/>
        <w:spacing w:after="0" w:line="240" w:lineRule="auto"/>
        <w:jc w:val="both"/>
        <w:rPr>
          <w:rFonts w:ascii="Times New Roman" w:hAnsi="Times New Roman" w:cs="Times New Roman"/>
          <w:b/>
          <w:bCs/>
          <w:sz w:val="32"/>
          <w:szCs w:val="32"/>
        </w:rPr>
      </w:pPr>
      <w:r w:rsidRPr="00F37446">
        <w:rPr>
          <w:rFonts w:ascii="Times New Roman" w:hAnsi="Times New Roman" w:cs="Times New Roman"/>
          <w:bCs/>
          <w:sz w:val="32"/>
          <w:szCs w:val="32"/>
        </w:rPr>
        <w:t>применить несоответствующие материалы, изделия. Это решение может быть принято только после обязательного согласования с застройщиком (заказчиком), проектировщиком и компетентным органом государственного контроля (надзора</w:t>
      </w:r>
      <w:r w:rsidRPr="00F37446">
        <w:rPr>
          <w:rFonts w:ascii="Times New Roman" w:hAnsi="Times New Roman" w:cs="Times New Roman"/>
          <w:b/>
          <w:bCs/>
          <w:sz w:val="32"/>
          <w:szCs w:val="32"/>
        </w:rPr>
        <w:t>).</w:t>
      </w:r>
    </w:p>
    <w:p w:rsidR="00F37446" w:rsidRPr="00F37446" w:rsidRDefault="00F37446" w:rsidP="00F37446">
      <w:pPr>
        <w:autoSpaceDE w:val="0"/>
        <w:autoSpaceDN w:val="0"/>
        <w:adjustRightInd w:val="0"/>
        <w:spacing w:after="0" w:line="240" w:lineRule="auto"/>
        <w:jc w:val="both"/>
        <w:rPr>
          <w:rFonts w:ascii="Times New Roman" w:hAnsi="Times New Roman" w:cs="Times New Roman"/>
          <w:b/>
          <w:bCs/>
          <w:sz w:val="42"/>
          <w:szCs w:val="42"/>
        </w:rPr>
      </w:pPr>
      <w:bookmarkStart w:id="7" w:name="Par38"/>
      <w:bookmarkEnd w:id="7"/>
    </w:p>
    <w:p w:rsidR="00F37446" w:rsidRPr="00F37446" w:rsidRDefault="00F37446" w:rsidP="00F37446">
      <w:pPr>
        <w:autoSpaceDE w:val="0"/>
        <w:autoSpaceDN w:val="0"/>
        <w:adjustRightInd w:val="0"/>
        <w:spacing w:after="0" w:line="240" w:lineRule="auto"/>
        <w:outlineLvl w:val="0"/>
        <w:rPr>
          <w:rFonts w:ascii="Times New Roman" w:hAnsi="Times New Roman" w:cs="Times New Roman"/>
          <w:b/>
          <w:bCs/>
          <w:sz w:val="42"/>
          <w:szCs w:val="42"/>
        </w:rPr>
      </w:pPr>
      <w:bookmarkStart w:id="8" w:name="Par45"/>
      <w:bookmarkEnd w:id="8"/>
      <w:r w:rsidRPr="00F37446">
        <w:rPr>
          <w:rFonts w:ascii="Times New Roman" w:hAnsi="Times New Roman" w:cs="Times New Roman"/>
          <w:b/>
          <w:bCs/>
          <w:sz w:val="42"/>
          <w:szCs w:val="42"/>
        </w:rPr>
        <w:t>4. В каких случаях нужно проводить повторный контроль</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 xml:space="preserve">Повторный контроль может касаться (ч. 6 ст. 53 </w:t>
      </w:r>
      <w:proofErr w:type="spellStart"/>
      <w:r w:rsidRPr="00F37446">
        <w:rPr>
          <w:rFonts w:ascii="Times New Roman" w:hAnsi="Times New Roman" w:cs="Times New Roman"/>
          <w:bCs/>
          <w:sz w:val="32"/>
          <w:szCs w:val="32"/>
        </w:rPr>
        <w:t>ГрК</w:t>
      </w:r>
      <w:proofErr w:type="spellEnd"/>
      <w:r w:rsidRPr="00F37446">
        <w:rPr>
          <w:rFonts w:ascii="Times New Roman" w:hAnsi="Times New Roman" w:cs="Times New Roman"/>
          <w:bCs/>
          <w:sz w:val="32"/>
          <w:szCs w:val="32"/>
        </w:rPr>
        <w:t xml:space="preserve"> РФ):</w:t>
      </w:r>
    </w:p>
    <w:p w:rsidR="00F37446" w:rsidRPr="00F37446" w:rsidRDefault="00F37446" w:rsidP="00F37446">
      <w:pPr>
        <w:numPr>
          <w:ilvl w:val="0"/>
          <w:numId w:val="4"/>
        </w:numPr>
        <w:tabs>
          <w:tab w:val="left" w:pos="540"/>
        </w:tabs>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работ, которые влияют на безопасность объекта и которые нельзя будет проконтролировать после выполнения других работ;</w:t>
      </w:r>
    </w:p>
    <w:p w:rsidR="00F37446" w:rsidRPr="00F37446" w:rsidRDefault="00F37446" w:rsidP="00F37446">
      <w:pPr>
        <w:numPr>
          <w:ilvl w:val="0"/>
          <w:numId w:val="4"/>
        </w:numPr>
        <w:tabs>
          <w:tab w:val="left" w:pos="540"/>
        </w:tabs>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безопасности строительных конструкций и участков сетей инженерно-технического обеспечения, если устранение их недостатков невозможно без разборки или повреждения других строительных конструкций и участков сетей.</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 xml:space="preserve">Повторный контроль указанных работ, конструкций и участков сетей нужно провести, если другие работы начнутся более чем через шесть месяцев после окончания первичного контроля (ч. 6 ст. 53 </w:t>
      </w:r>
      <w:proofErr w:type="spellStart"/>
      <w:r w:rsidRPr="00F37446">
        <w:rPr>
          <w:rFonts w:ascii="Times New Roman" w:hAnsi="Times New Roman" w:cs="Times New Roman"/>
          <w:bCs/>
          <w:sz w:val="32"/>
          <w:szCs w:val="32"/>
        </w:rPr>
        <w:t>ГрК</w:t>
      </w:r>
      <w:proofErr w:type="spellEnd"/>
      <w:r w:rsidRPr="00F37446">
        <w:rPr>
          <w:rFonts w:ascii="Times New Roman" w:hAnsi="Times New Roman" w:cs="Times New Roman"/>
          <w:bCs/>
          <w:sz w:val="32"/>
          <w:szCs w:val="32"/>
        </w:rPr>
        <w:t xml:space="preserve"> РФ).</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 xml:space="preserve">Кроме того, застройщик или технический заказчик может потребовать проведения повторного контроля указанных работ, конструкций и участков сетей, если по итогам первого контроля были выявлены недостатки (ч. 5 ст. 53 </w:t>
      </w:r>
      <w:proofErr w:type="spellStart"/>
      <w:r w:rsidRPr="00F37446">
        <w:rPr>
          <w:rFonts w:ascii="Times New Roman" w:hAnsi="Times New Roman" w:cs="Times New Roman"/>
          <w:bCs/>
          <w:sz w:val="32"/>
          <w:szCs w:val="32"/>
        </w:rPr>
        <w:t>ГрК</w:t>
      </w:r>
      <w:proofErr w:type="spellEnd"/>
      <w:r w:rsidRPr="00F37446">
        <w:rPr>
          <w:rFonts w:ascii="Times New Roman" w:hAnsi="Times New Roman" w:cs="Times New Roman"/>
          <w:bCs/>
          <w:sz w:val="32"/>
          <w:szCs w:val="32"/>
        </w:rPr>
        <w:t xml:space="preserve"> РФ).</w:t>
      </w:r>
    </w:p>
    <w:p w:rsidR="00F37446" w:rsidRPr="00F37446" w:rsidRDefault="00F37446" w:rsidP="00F37446">
      <w:pPr>
        <w:autoSpaceDE w:val="0"/>
        <w:autoSpaceDN w:val="0"/>
        <w:adjustRightInd w:val="0"/>
        <w:spacing w:after="0" w:line="240" w:lineRule="auto"/>
        <w:jc w:val="both"/>
        <w:rPr>
          <w:rFonts w:ascii="Times New Roman" w:hAnsi="Times New Roman" w:cs="Times New Roman"/>
          <w:bCs/>
          <w:sz w:val="42"/>
          <w:szCs w:val="42"/>
        </w:rPr>
      </w:pPr>
    </w:p>
    <w:p w:rsidR="00F37446" w:rsidRPr="00F37446" w:rsidRDefault="00F37446" w:rsidP="00F37446">
      <w:pPr>
        <w:autoSpaceDE w:val="0"/>
        <w:autoSpaceDN w:val="0"/>
        <w:adjustRightInd w:val="0"/>
        <w:spacing w:after="0" w:line="240" w:lineRule="auto"/>
        <w:outlineLvl w:val="0"/>
        <w:rPr>
          <w:rFonts w:ascii="Times New Roman" w:hAnsi="Times New Roman" w:cs="Times New Roman"/>
          <w:b/>
          <w:bCs/>
          <w:sz w:val="42"/>
          <w:szCs w:val="42"/>
        </w:rPr>
      </w:pPr>
      <w:bookmarkStart w:id="9" w:name="Par52"/>
      <w:bookmarkEnd w:id="9"/>
      <w:r w:rsidRPr="00F37446">
        <w:rPr>
          <w:rFonts w:ascii="Times New Roman" w:hAnsi="Times New Roman" w:cs="Times New Roman"/>
          <w:b/>
          <w:bCs/>
          <w:sz w:val="42"/>
          <w:szCs w:val="42"/>
        </w:rPr>
        <w:t>5. Как оформить итоги контроля</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lastRenderedPageBreak/>
        <w:t>Итоги контроля оформляйте актами. Их нужно составлять:</w:t>
      </w:r>
    </w:p>
    <w:p w:rsidR="00F37446" w:rsidRPr="00F37446" w:rsidRDefault="00F37446" w:rsidP="00F37446">
      <w:pPr>
        <w:numPr>
          <w:ilvl w:val="0"/>
          <w:numId w:val="5"/>
        </w:numPr>
        <w:tabs>
          <w:tab w:val="left" w:pos="540"/>
        </w:tabs>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 xml:space="preserve">после контрольных мероприятий, в том числе повторных. Также сведения о проведенных контрольных мероприятиях отражаются в общем журнале работ (ч. 4 - 7 ст. 53 </w:t>
      </w:r>
      <w:proofErr w:type="spellStart"/>
      <w:r w:rsidRPr="00F37446">
        <w:rPr>
          <w:rFonts w:ascii="Times New Roman" w:hAnsi="Times New Roman" w:cs="Times New Roman"/>
          <w:bCs/>
          <w:sz w:val="32"/>
          <w:szCs w:val="32"/>
        </w:rPr>
        <w:t>ГрК</w:t>
      </w:r>
      <w:proofErr w:type="spellEnd"/>
      <w:r w:rsidRPr="00F37446">
        <w:rPr>
          <w:rFonts w:ascii="Times New Roman" w:hAnsi="Times New Roman" w:cs="Times New Roman"/>
          <w:bCs/>
          <w:sz w:val="32"/>
          <w:szCs w:val="32"/>
        </w:rPr>
        <w:t xml:space="preserve"> РФ, п. 12 Положения о проведении строительного контроля).</w:t>
      </w:r>
    </w:p>
    <w:p w:rsidR="00F37446" w:rsidRPr="00F37446" w:rsidRDefault="00F37446" w:rsidP="00F37446">
      <w:pPr>
        <w:autoSpaceDE w:val="0"/>
        <w:autoSpaceDN w:val="0"/>
        <w:adjustRightInd w:val="0"/>
        <w:spacing w:before="320" w:after="0" w:line="240" w:lineRule="auto"/>
        <w:ind w:left="540"/>
        <w:jc w:val="both"/>
        <w:rPr>
          <w:rFonts w:ascii="Times New Roman" w:hAnsi="Times New Roman" w:cs="Times New Roman"/>
          <w:bCs/>
          <w:sz w:val="32"/>
          <w:szCs w:val="32"/>
        </w:rPr>
      </w:pPr>
      <w:r w:rsidRPr="00F37446">
        <w:rPr>
          <w:rFonts w:ascii="Times New Roman" w:hAnsi="Times New Roman" w:cs="Times New Roman"/>
          <w:bCs/>
          <w:sz w:val="32"/>
          <w:szCs w:val="32"/>
        </w:rPr>
        <w:t xml:space="preserve">Если по требованию застройщика или технического заказчика, обнаружившего недостатки, проводится повторный контроль определенных работ, конструкций, участков сетей, акты освидетельствования работ должны составляться только после устранения недостатков (ч. 5 ст. 53 </w:t>
      </w:r>
      <w:proofErr w:type="spellStart"/>
      <w:r w:rsidRPr="00F37446">
        <w:rPr>
          <w:rFonts w:ascii="Times New Roman" w:hAnsi="Times New Roman" w:cs="Times New Roman"/>
          <w:bCs/>
          <w:sz w:val="32"/>
          <w:szCs w:val="32"/>
        </w:rPr>
        <w:t>ГрК</w:t>
      </w:r>
      <w:proofErr w:type="spellEnd"/>
      <w:r w:rsidRPr="00F37446">
        <w:rPr>
          <w:rFonts w:ascii="Times New Roman" w:hAnsi="Times New Roman" w:cs="Times New Roman"/>
          <w:bCs/>
          <w:sz w:val="32"/>
          <w:szCs w:val="32"/>
        </w:rPr>
        <w:t xml:space="preserve"> РФ);</w:t>
      </w:r>
    </w:p>
    <w:p w:rsidR="00F37446" w:rsidRPr="00F37446" w:rsidRDefault="00F37446" w:rsidP="00F37446">
      <w:pPr>
        <w:numPr>
          <w:ilvl w:val="0"/>
          <w:numId w:val="5"/>
        </w:numPr>
        <w:tabs>
          <w:tab w:val="left" w:pos="540"/>
        </w:tabs>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 xml:space="preserve">после строительства (реконструкции). В этом случае по общему правилу нужно подписать акт о соответствии объекта требованиям проектной документации (ч. 7.1 ст. 53 </w:t>
      </w:r>
      <w:proofErr w:type="spellStart"/>
      <w:r w:rsidRPr="00F37446">
        <w:rPr>
          <w:rFonts w:ascii="Times New Roman" w:hAnsi="Times New Roman" w:cs="Times New Roman"/>
          <w:bCs/>
          <w:sz w:val="32"/>
          <w:szCs w:val="32"/>
        </w:rPr>
        <w:t>ГрК</w:t>
      </w:r>
      <w:proofErr w:type="spellEnd"/>
      <w:r w:rsidRPr="00F37446">
        <w:rPr>
          <w:rFonts w:ascii="Times New Roman" w:hAnsi="Times New Roman" w:cs="Times New Roman"/>
          <w:bCs/>
          <w:sz w:val="32"/>
          <w:szCs w:val="32"/>
        </w:rPr>
        <w:t xml:space="preserve"> РФ).</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Акты по итогам совместных контрольных мероприятий должны подписывать обе стороны. Если подрядчику пришлось проводить эти мероприятия одному, то в течение трех дней после их проведения он обязан направить другой стороне копию акта (п. 12 Положения о проведении строительного контроля).</w:t>
      </w:r>
    </w:p>
    <w:p w:rsidR="00F37446" w:rsidRPr="00F37446" w:rsidRDefault="00F37446" w:rsidP="00F37446">
      <w:pPr>
        <w:autoSpaceDE w:val="0"/>
        <w:autoSpaceDN w:val="0"/>
        <w:adjustRightInd w:val="0"/>
        <w:spacing w:before="320" w:after="0" w:line="240" w:lineRule="auto"/>
        <w:jc w:val="both"/>
        <w:rPr>
          <w:rFonts w:ascii="Times New Roman" w:hAnsi="Times New Roman" w:cs="Times New Roman"/>
          <w:bCs/>
          <w:sz w:val="32"/>
          <w:szCs w:val="32"/>
        </w:rPr>
      </w:pPr>
      <w:r w:rsidRPr="00F37446">
        <w:rPr>
          <w:rFonts w:ascii="Times New Roman" w:hAnsi="Times New Roman" w:cs="Times New Roman"/>
          <w:bCs/>
          <w:sz w:val="32"/>
          <w:szCs w:val="32"/>
        </w:rPr>
        <w:t xml:space="preserve">Документы строительного контроля должен подписывать главный инженер проекта, включенный в национальный реестр специалистов в области строительства. Это требование распространяется на работников </w:t>
      </w:r>
      <w:proofErr w:type="spellStart"/>
      <w:r w:rsidRPr="00F37446">
        <w:rPr>
          <w:rFonts w:ascii="Times New Roman" w:hAnsi="Times New Roman" w:cs="Times New Roman"/>
          <w:bCs/>
          <w:sz w:val="32"/>
          <w:szCs w:val="32"/>
        </w:rPr>
        <w:t>юрлиц</w:t>
      </w:r>
      <w:proofErr w:type="spellEnd"/>
      <w:r w:rsidRPr="00F37446">
        <w:rPr>
          <w:rFonts w:ascii="Times New Roman" w:hAnsi="Times New Roman" w:cs="Times New Roman"/>
          <w:bCs/>
          <w:sz w:val="32"/>
          <w:szCs w:val="32"/>
        </w:rPr>
        <w:t xml:space="preserve"> или ИП, для которых членство в СРО обязательно (Письмо Минстроя России от 18.09.2017 N 33473-ТБ/02).</w:t>
      </w:r>
    </w:p>
    <w:p w:rsidR="00FB0E42" w:rsidRPr="00F37446" w:rsidRDefault="00FB0E42" w:rsidP="00FB0E42">
      <w:pPr>
        <w:rPr>
          <w:rFonts w:ascii="Times New Roman" w:hAnsi="Times New Roman" w:cs="Times New Roman"/>
          <w:sz w:val="32"/>
          <w:szCs w:val="32"/>
        </w:rPr>
      </w:pPr>
    </w:p>
    <w:p w:rsidR="00985C0C" w:rsidRPr="00F37446" w:rsidRDefault="00985C0C" w:rsidP="00FB0E42"/>
    <w:sectPr w:rsidR="00985C0C" w:rsidRPr="00F37446" w:rsidSect="004C3CB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15:restartNumberingAfterBreak="0">
    <w:nsid w:val="00000004"/>
    <w:multiLevelType w:val="singleLevel"/>
    <w:tmpl w:val="00000000"/>
    <w:lvl w:ilvl="0">
      <w:start w:val="1"/>
      <w:numFmt w:val="decimal"/>
      <w:lvlText w:val="%1)"/>
      <w:lvlJc w:val="left"/>
      <w:pPr>
        <w:tabs>
          <w:tab w:val="num" w:pos="540"/>
        </w:tabs>
        <w:ind w:left="540" w:hanging="300"/>
      </w:pPr>
    </w:lvl>
  </w:abstractNum>
  <w:abstractNum w:abstractNumId="4" w15:restartNumberingAfterBreak="0">
    <w:nsid w:val="00000005"/>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96"/>
    <w:rsid w:val="000D3696"/>
    <w:rsid w:val="00140B74"/>
    <w:rsid w:val="006528B4"/>
    <w:rsid w:val="007E0C3E"/>
    <w:rsid w:val="00985C0C"/>
    <w:rsid w:val="00C04907"/>
    <w:rsid w:val="00C434F2"/>
    <w:rsid w:val="00F37446"/>
    <w:rsid w:val="00FB0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29FFF-731F-4829-B3C2-987DCAFD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9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1439</Words>
  <Characters>8204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2</cp:revision>
  <dcterms:created xsi:type="dcterms:W3CDTF">2022-11-11T13:11:00Z</dcterms:created>
  <dcterms:modified xsi:type="dcterms:W3CDTF">2022-11-11T13:11:00Z</dcterms:modified>
</cp:coreProperties>
</file>