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27" w:rsidRDefault="002D1627" w:rsidP="00C02CA5">
      <w:pPr>
        <w:jc w:val="right"/>
        <w:rPr>
          <w:rFonts w:ascii="Arial Narrow" w:hAnsi="Arial Narrow"/>
          <w:b/>
          <w:noProof/>
          <w:sz w:val="20"/>
          <w:szCs w:val="20"/>
          <w:lang w:eastAsia="ru-RU"/>
        </w:rPr>
      </w:pPr>
    </w:p>
    <w:p w:rsidR="002D1627" w:rsidRDefault="002D1627" w:rsidP="00C02CA5">
      <w:pPr>
        <w:jc w:val="right"/>
        <w:rPr>
          <w:rFonts w:ascii="Arial Narrow" w:hAnsi="Arial Narrow"/>
          <w:b/>
          <w:noProof/>
          <w:sz w:val="20"/>
          <w:szCs w:val="20"/>
          <w:lang w:eastAsia="ru-RU"/>
        </w:rPr>
      </w:pPr>
    </w:p>
    <w:p w:rsidR="00387403" w:rsidRDefault="00387403" w:rsidP="00C02CA5">
      <w:pPr>
        <w:jc w:val="right"/>
        <w:rPr>
          <w:rFonts w:ascii="Arial Narrow" w:hAnsi="Arial Narrow"/>
          <w:b/>
          <w:sz w:val="20"/>
          <w:szCs w:val="20"/>
        </w:rPr>
      </w:pPr>
    </w:p>
    <w:p w:rsidR="00C02CA5" w:rsidRPr="00387403" w:rsidRDefault="00C02CA5" w:rsidP="00C02CA5">
      <w:pPr>
        <w:jc w:val="right"/>
        <w:rPr>
          <w:rFonts w:ascii="Arial Narrow" w:hAnsi="Arial Narrow"/>
          <w:b/>
          <w:sz w:val="20"/>
          <w:szCs w:val="20"/>
        </w:rPr>
      </w:pPr>
    </w:p>
    <w:p w:rsidR="00C02CA5" w:rsidRPr="00387403" w:rsidRDefault="00C02CA5" w:rsidP="00460D06">
      <w:pPr>
        <w:ind w:right="746"/>
        <w:jc w:val="right"/>
        <w:rPr>
          <w:rFonts w:ascii="Arial Narrow" w:hAnsi="Arial Narrow"/>
          <w:b/>
          <w:sz w:val="20"/>
          <w:szCs w:val="20"/>
        </w:rPr>
      </w:pPr>
      <w:r w:rsidRPr="00387403">
        <w:rPr>
          <w:rFonts w:ascii="Arial Narrow" w:hAnsi="Arial Narrow"/>
          <w:b/>
          <w:sz w:val="20"/>
          <w:szCs w:val="20"/>
        </w:rPr>
        <w:t>от «______» ____________________ 20_______г.</w:t>
      </w:r>
    </w:p>
    <w:p w:rsidR="00C02CA5" w:rsidRDefault="00C02CA5" w:rsidP="00C02CA5">
      <w:pPr>
        <w:jc w:val="right"/>
        <w:rPr>
          <w:rFonts w:ascii="Arial Narrow" w:hAnsi="Arial Narrow"/>
          <w:b/>
        </w:rPr>
      </w:pPr>
    </w:p>
    <w:p w:rsidR="00387403" w:rsidRDefault="00387403" w:rsidP="00C02CA5">
      <w:pPr>
        <w:jc w:val="right"/>
        <w:rPr>
          <w:rFonts w:ascii="Arial Narrow" w:hAnsi="Arial Narrow"/>
          <w:b/>
        </w:rPr>
      </w:pPr>
    </w:p>
    <w:p w:rsidR="00460D06" w:rsidRDefault="007D3255" w:rsidP="0043753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Мероприятия, </w:t>
      </w:r>
      <w:bookmarkStart w:id="0" w:name="_GoBack"/>
      <w:bookmarkEnd w:id="0"/>
    </w:p>
    <w:p w:rsidR="00791ED5" w:rsidRDefault="007D3255" w:rsidP="0043753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которые </w:t>
      </w:r>
      <w:proofErr w:type="spellStart"/>
      <w:r>
        <w:rPr>
          <w:rFonts w:ascii="Arial Narrow" w:hAnsi="Arial Narrow"/>
          <w:b/>
        </w:rPr>
        <w:t>Перераспределитель</w:t>
      </w:r>
      <w:proofErr w:type="spellEnd"/>
      <w:r>
        <w:rPr>
          <w:rFonts w:ascii="Arial Narrow" w:hAnsi="Arial Narrow"/>
          <w:b/>
        </w:rPr>
        <w:t xml:space="preserve"> осуществляет по снижению максимальной мощности</w:t>
      </w:r>
    </w:p>
    <w:p w:rsidR="00387403" w:rsidRDefault="00387403" w:rsidP="00437539">
      <w:pPr>
        <w:jc w:val="center"/>
        <w:rPr>
          <w:rFonts w:ascii="Arial Narrow" w:hAnsi="Arial Narrow"/>
          <w:b/>
        </w:rPr>
      </w:pPr>
    </w:p>
    <w:p w:rsidR="00C02CA5" w:rsidRDefault="00C02CA5" w:rsidP="00437539">
      <w:pPr>
        <w:jc w:val="center"/>
        <w:rPr>
          <w:rFonts w:ascii="Arial Narrow" w:hAnsi="Arial Narrow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1</w:t>
            </w:r>
          </w:p>
        </w:tc>
        <w:tc>
          <w:tcPr>
            <w:tcW w:w="4678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Точка (точки) присоединения к сети сетевой организации (по ГБП), по которой снижается максимальная мощность ранее присоединенных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устройств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Перераспределителя</w:t>
            </w:r>
            <w:proofErr w:type="spellEnd"/>
          </w:p>
        </w:tc>
        <w:tc>
          <w:tcPr>
            <w:tcW w:w="4253" w:type="dxa"/>
          </w:tcPr>
          <w:p w:rsidR="00C02CA5" w:rsidRPr="00C02CA5" w:rsidRDefault="00C02CA5" w:rsidP="00C02CA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Указываются точки присоединения на границе балансовой принадлежности и эксплуатационной ответственности (диспетчерский номер ячейки ПС, коммутационный аппарат ТП, РП, диспетчерский номер ВЛ, номер опоры и т.д.)</w:t>
            </w:r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2</w:t>
            </w:r>
          </w:p>
        </w:tc>
        <w:tc>
          <w:tcPr>
            <w:tcW w:w="4678" w:type="dxa"/>
          </w:tcPr>
          <w:p w:rsidR="00C02CA5" w:rsidRPr="00C02CA5" w:rsidRDefault="00264662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Уровень напряжения в точке присоединения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энергопринимающего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устройства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Перераспределителя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 сети сетевой организации</w:t>
            </w:r>
          </w:p>
        </w:tc>
        <w:tc>
          <w:tcPr>
            <w:tcW w:w="4253" w:type="dxa"/>
          </w:tcPr>
          <w:p w:rsidR="00264662" w:rsidRDefault="00264662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02CA5" w:rsidRPr="00C02CA5" w:rsidRDefault="00264662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кВ</w:t>
            </w:r>
            <w:proofErr w:type="spellEnd"/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3</w:t>
            </w:r>
          </w:p>
        </w:tc>
        <w:tc>
          <w:tcPr>
            <w:tcW w:w="4678" w:type="dxa"/>
          </w:tcPr>
          <w:p w:rsidR="00C02CA5" w:rsidRPr="00C02CA5" w:rsidRDefault="00264662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питания</w:t>
            </w:r>
          </w:p>
        </w:tc>
        <w:tc>
          <w:tcPr>
            <w:tcW w:w="4253" w:type="dxa"/>
          </w:tcPr>
          <w:p w:rsidR="00C02CA5" w:rsidRPr="00C02CA5" w:rsidRDefault="00264662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Питающая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) ПС-35, 110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кВ</w:t>
            </w:r>
            <w:proofErr w:type="spellEnd"/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4</w:t>
            </w:r>
          </w:p>
        </w:tc>
        <w:tc>
          <w:tcPr>
            <w:tcW w:w="4678" w:type="dxa"/>
          </w:tcPr>
          <w:p w:rsidR="00C02CA5" w:rsidRDefault="00863C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Максимальная мощность ранее присоединенных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устройств до перераспределения</w:t>
            </w:r>
            <w:r w:rsidRPr="00863C03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863C03" w:rsidRPr="00387403" w:rsidRDefault="00387403" w:rsidP="003874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863C03" w:rsidRPr="00387403">
              <w:rPr>
                <w:rFonts w:ascii="Arial Narrow" w:hAnsi="Arial Narrow"/>
                <w:sz w:val="20"/>
                <w:szCs w:val="20"/>
              </w:rPr>
              <w:t>Тип оборудования и его номинальная мощность до перераспределения:</w:t>
            </w:r>
          </w:p>
        </w:tc>
        <w:tc>
          <w:tcPr>
            <w:tcW w:w="4253" w:type="dxa"/>
          </w:tcPr>
          <w:p w:rsidR="00C02CA5" w:rsidRDefault="00C02CA5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63C03" w:rsidRDefault="00863C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___________кВт</w:t>
            </w:r>
          </w:p>
          <w:p w:rsidR="00863C03" w:rsidRDefault="00863C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ТП 10/0,4 (1х100кВа) и ТП 10/0,4 (2х630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63C03" w:rsidRPr="00C02CA5" w:rsidRDefault="00863C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(пример заполнения)</w:t>
            </w:r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5</w:t>
            </w:r>
          </w:p>
        </w:tc>
        <w:tc>
          <w:tcPr>
            <w:tcW w:w="4678" w:type="dxa"/>
          </w:tcPr>
          <w:p w:rsidR="00C02CA5" w:rsidRPr="00387403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Мероприятия, осуществляемые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Перераспределителем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для снижения максимальной мощности</w:t>
            </w:r>
            <w:r w:rsidRPr="0038740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6</w:t>
            </w:r>
          </w:p>
        </w:tc>
        <w:tc>
          <w:tcPr>
            <w:tcW w:w="4678" w:type="dxa"/>
          </w:tcPr>
          <w:p w:rsidR="00C02CA5" w:rsidRPr="00C02CA5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Величина снижения максимальной мощности</w:t>
            </w:r>
          </w:p>
        </w:tc>
        <w:tc>
          <w:tcPr>
            <w:tcW w:w="4253" w:type="dxa"/>
          </w:tcPr>
          <w:p w:rsidR="00C02CA5" w:rsidRPr="00C02CA5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___________кВт</w:t>
            </w:r>
          </w:p>
        </w:tc>
      </w:tr>
      <w:tr w:rsidR="00C02CA5" w:rsidTr="00460D06">
        <w:tc>
          <w:tcPr>
            <w:tcW w:w="675" w:type="dxa"/>
          </w:tcPr>
          <w:p w:rsidR="00C02CA5" w:rsidRPr="00C02CA5" w:rsidRDefault="00C02CA5" w:rsidP="00791ED5">
            <w:pPr>
              <w:jc w:val="both"/>
              <w:rPr>
                <w:rFonts w:ascii="Arial Narrow" w:hAnsi="Arial Narrow"/>
              </w:rPr>
            </w:pPr>
            <w:r w:rsidRPr="00C02CA5">
              <w:rPr>
                <w:rFonts w:ascii="Arial Narrow" w:hAnsi="Arial Narrow"/>
              </w:rPr>
              <w:t>7</w:t>
            </w:r>
          </w:p>
        </w:tc>
        <w:tc>
          <w:tcPr>
            <w:tcW w:w="4678" w:type="dxa"/>
          </w:tcPr>
          <w:p w:rsidR="00C02CA5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Максимальная мощность после перераспределения</w:t>
            </w:r>
          </w:p>
          <w:p w:rsidR="00387403" w:rsidRPr="00387403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*Тип оборудования и его номинальная мощность после распределения</w:t>
            </w:r>
            <w:r w:rsidRPr="0038740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C02CA5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________кВт</w:t>
            </w:r>
          </w:p>
          <w:p w:rsidR="00387403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ТП 10/0,4 (2х630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387403" w:rsidRPr="00C02CA5" w:rsidRDefault="00387403" w:rsidP="00791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(пример заполнения)</w:t>
            </w:r>
          </w:p>
        </w:tc>
      </w:tr>
    </w:tbl>
    <w:p w:rsidR="00791ED5" w:rsidRDefault="00791ED5" w:rsidP="00791ED5">
      <w:pPr>
        <w:jc w:val="both"/>
        <w:rPr>
          <w:rFonts w:ascii="Arial Narrow" w:hAnsi="Arial Narrow"/>
          <w:b/>
        </w:rPr>
      </w:pPr>
    </w:p>
    <w:p w:rsidR="00C02CA5" w:rsidRDefault="00387403" w:rsidP="00791ED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 Пункты заполняются при необходимости</w:t>
      </w:r>
    </w:p>
    <w:sectPr w:rsidR="00C02CA5" w:rsidSect="00791ED5">
      <w:pgSz w:w="11906" w:h="16838"/>
      <w:pgMar w:top="238" w:right="386" w:bottom="1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C10F8"/>
    <w:multiLevelType w:val="hybridMultilevel"/>
    <w:tmpl w:val="B2749B1A"/>
    <w:lvl w:ilvl="0" w:tplc="AFDC0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174919"/>
    <w:multiLevelType w:val="hybridMultilevel"/>
    <w:tmpl w:val="769EF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3A27"/>
    <w:multiLevelType w:val="hybridMultilevel"/>
    <w:tmpl w:val="EFBCA0AA"/>
    <w:lvl w:ilvl="0" w:tplc="788A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006F3"/>
    <w:multiLevelType w:val="multilevel"/>
    <w:tmpl w:val="CF2EA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F56582"/>
    <w:multiLevelType w:val="multilevel"/>
    <w:tmpl w:val="E9B0C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hint="default"/>
        <w:i w:val="0"/>
      </w:rPr>
    </w:lvl>
  </w:abstractNum>
  <w:abstractNum w:abstractNumId="7" w15:restartNumberingAfterBreak="0">
    <w:nsid w:val="4C39650D"/>
    <w:multiLevelType w:val="hybridMultilevel"/>
    <w:tmpl w:val="D93A46F4"/>
    <w:name w:val="WW8Num522"/>
    <w:lvl w:ilvl="0" w:tplc="959E45F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8A1"/>
    <w:multiLevelType w:val="hybridMultilevel"/>
    <w:tmpl w:val="CBB8D57A"/>
    <w:lvl w:ilvl="0" w:tplc="2C5047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74173BA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25EE"/>
    <w:multiLevelType w:val="multilevel"/>
    <w:tmpl w:val="EAE28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50F83"/>
    <w:rsid w:val="000063D3"/>
    <w:rsid w:val="00046D70"/>
    <w:rsid w:val="00092D97"/>
    <w:rsid w:val="000B1AB6"/>
    <w:rsid w:val="000B2E0C"/>
    <w:rsid w:val="00175352"/>
    <w:rsid w:val="001C00F5"/>
    <w:rsid w:val="001D2F02"/>
    <w:rsid w:val="001E42CF"/>
    <w:rsid w:val="001F4DCD"/>
    <w:rsid w:val="00261A21"/>
    <w:rsid w:val="00264662"/>
    <w:rsid w:val="002D1627"/>
    <w:rsid w:val="002F0B69"/>
    <w:rsid w:val="00301AB9"/>
    <w:rsid w:val="0032511B"/>
    <w:rsid w:val="00387403"/>
    <w:rsid w:val="003A5A91"/>
    <w:rsid w:val="003A5E3C"/>
    <w:rsid w:val="003B1160"/>
    <w:rsid w:val="003B1E8A"/>
    <w:rsid w:val="003C115D"/>
    <w:rsid w:val="003E0178"/>
    <w:rsid w:val="003E32DD"/>
    <w:rsid w:val="00402708"/>
    <w:rsid w:val="00437539"/>
    <w:rsid w:val="00460D06"/>
    <w:rsid w:val="0048757A"/>
    <w:rsid w:val="004C26BA"/>
    <w:rsid w:val="004E5D03"/>
    <w:rsid w:val="00563DC1"/>
    <w:rsid w:val="00565127"/>
    <w:rsid w:val="00567F33"/>
    <w:rsid w:val="005B5557"/>
    <w:rsid w:val="005F5F40"/>
    <w:rsid w:val="006118FE"/>
    <w:rsid w:val="006345DE"/>
    <w:rsid w:val="00650F83"/>
    <w:rsid w:val="006D6A01"/>
    <w:rsid w:val="006D6BB7"/>
    <w:rsid w:val="006E2E8A"/>
    <w:rsid w:val="00707CD9"/>
    <w:rsid w:val="00726D53"/>
    <w:rsid w:val="00731A61"/>
    <w:rsid w:val="007369B3"/>
    <w:rsid w:val="00744BDC"/>
    <w:rsid w:val="00752C34"/>
    <w:rsid w:val="00791ED5"/>
    <w:rsid w:val="007B0311"/>
    <w:rsid w:val="007B3260"/>
    <w:rsid w:val="007D3255"/>
    <w:rsid w:val="007F1693"/>
    <w:rsid w:val="00863C03"/>
    <w:rsid w:val="00892F1B"/>
    <w:rsid w:val="008B2CF6"/>
    <w:rsid w:val="009048C0"/>
    <w:rsid w:val="00922A7E"/>
    <w:rsid w:val="00935A4E"/>
    <w:rsid w:val="00951802"/>
    <w:rsid w:val="00953765"/>
    <w:rsid w:val="009C54C3"/>
    <w:rsid w:val="00A33B36"/>
    <w:rsid w:val="00A73F3A"/>
    <w:rsid w:val="00AA29D4"/>
    <w:rsid w:val="00AD2930"/>
    <w:rsid w:val="00B50710"/>
    <w:rsid w:val="00B51FF1"/>
    <w:rsid w:val="00B723BD"/>
    <w:rsid w:val="00BC5682"/>
    <w:rsid w:val="00C02CA5"/>
    <w:rsid w:val="00C15508"/>
    <w:rsid w:val="00C461D3"/>
    <w:rsid w:val="00C82286"/>
    <w:rsid w:val="00C972CA"/>
    <w:rsid w:val="00CC59D0"/>
    <w:rsid w:val="00CD3864"/>
    <w:rsid w:val="00CF3213"/>
    <w:rsid w:val="00CF7F4A"/>
    <w:rsid w:val="00D12111"/>
    <w:rsid w:val="00DC40D6"/>
    <w:rsid w:val="00E02234"/>
    <w:rsid w:val="00E65DD8"/>
    <w:rsid w:val="00EB4FAC"/>
    <w:rsid w:val="00EC3C78"/>
    <w:rsid w:val="00F86093"/>
    <w:rsid w:val="00F92FBB"/>
    <w:rsid w:val="00F96919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286094-895D-4C2C-A540-E77ED7D0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261A21"/>
    <w:rPr>
      <w:rFonts w:ascii="Symbol" w:hAnsi="Symbol"/>
    </w:rPr>
  </w:style>
  <w:style w:type="character" w:customStyle="1" w:styleId="WW8Num3z0">
    <w:name w:val="WW8Num3z0"/>
    <w:rsid w:val="00261A21"/>
    <w:rPr>
      <w:b/>
    </w:rPr>
  </w:style>
  <w:style w:type="character" w:customStyle="1" w:styleId="WW8Num4z0">
    <w:name w:val="WW8Num4z0"/>
    <w:rsid w:val="00261A21"/>
    <w:rPr>
      <w:b w:val="0"/>
    </w:rPr>
  </w:style>
  <w:style w:type="character" w:customStyle="1" w:styleId="WW8Num5z0">
    <w:name w:val="WW8Num5z0"/>
    <w:rsid w:val="00261A21"/>
    <w:rPr>
      <w:rFonts w:ascii="Wingdings" w:hAnsi="Wingdings"/>
    </w:rPr>
  </w:style>
  <w:style w:type="character" w:customStyle="1" w:styleId="WW8Num5z1">
    <w:name w:val="WW8Num5z1"/>
    <w:rsid w:val="00261A21"/>
    <w:rPr>
      <w:rFonts w:ascii="Courier New" w:hAnsi="Courier New" w:cs="Courier New"/>
    </w:rPr>
  </w:style>
  <w:style w:type="character" w:customStyle="1" w:styleId="WW8Num5z3">
    <w:name w:val="WW8Num5z3"/>
    <w:rsid w:val="00261A21"/>
    <w:rPr>
      <w:rFonts w:ascii="Symbol" w:hAnsi="Symbol"/>
    </w:rPr>
  </w:style>
  <w:style w:type="character" w:customStyle="1" w:styleId="WW8Num7z0">
    <w:name w:val="WW8Num7z0"/>
    <w:rsid w:val="00261A21"/>
    <w:rPr>
      <w:b/>
    </w:rPr>
  </w:style>
  <w:style w:type="character" w:customStyle="1" w:styleId="1">
    <w:name w:val="Основной шрифт абзаца1"/>
    <w:rsid w:val="00261A21"/>
  </w:style>
  <w:style w:type="character" w:customStyle="1" w:styleId="ConsPlusNormal">
    <w:name w:val="ConsPlusNormal Знак"/>
    <w:basedOn w:val="1"/>
    <w:rsid w:val="00261A21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basedOn w:val="1"/>
    <w:rsid w:val="00261A21"/>
    <w:rPr>
      <w:sz w:val="16"/>
      <w:szCs w:val="16"/>
    </w:rPr>
  </w:style>
  <w:style w:type="character" w:styleId="a3">
    <w:name w:val="Hyperlink"/>
    <w:basedOn w:val="1"/>
    <w:rsid w:val="00261A21"/>
    <w:rPr>
      <w:color w:val="0000FF"/>
      <w:u w:val="single"/>
    </w:rPr>
  </w:style>
  <w:style w:type="character" w:styleId="a4">
    <w:name w:val="FollowedHyperlink"/>
    <w:basedOn w:val="1"/>
    <w:rsid w:val="00261A21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61A2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261A21"/>
    <w:pPr>
      <w:jc w:val="center"/>
    </w:pPr>
    <w:rPr>
      <w:b/>
      <w:bCs/>
      <w:sz w:val="28"/>
    </w:rPr>
  </w:style>
  <w:style w:type="paragraph" w:styleId="a7">
    <w:name w:val="List"/>
    <w:basedOn w:val="a6"/>
    <w:rsid w:val="00261A21"/>
  </w:style>
  <w:style w:type="paragraph" w:customStyle="1" w:styleId="11">
    <w:name w:val="Название1"/>
    <w:basedOn w:val="a"/>
    <w:rsid w:val="00261A2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61A21"/>
    <w:pPr>
      <w:suppressLineNumbers/>
    </w:pPr>
  </w:style>
  <w:style w:type="paragraph" w:styleId="a8">
    <w:name w:val="Normal (Web)"/>
    <w:basedOn w:val="a"/>
    <w:rsid w:val="00261A21"/>
    <w:pPr>
      <w:spacing w:before="280" w:after="280"/>
    </w:pPr>
  </w:style>
  <w:style w:type="paragraph" w:styleId="HTML">
    <w:name w:val="HTML Preformatted"/>
    <w:basedOn w:val="a"/>
    <w:rsid w:val="00261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rsid w:val="00261A2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261A2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Текст примечания1"/>
    <w:basedOn w:val="a"/>
    <w:rsid w:val="00261A21"/>
    <w:rPr>
      <w:sz w:val="20"/>
      <w:szCs w:val="20"/>
    </w:rPr>
  </w:style>
  <w:style w:type="paragraph" w:styleId="aa">
    <w:name w:val="annotation subject"/>
    <w:basedOn w:val="13"/>
    <w:next w:val="13"/>
    <w:rsid w:val="00261A21"/>
    <w:rPr>
      <w:b/>
      <w:bCs/>
    </w:rPr>
  </w:style>
  <w:style w:type="paragraph" w:customStyle="1" w:styleId="ab">
    <w:name w:val="Знак"/>
    <w:basedOn w:val="a"/>
    <w:rsid w:val="00261A2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261A21"/>
    <w:pPr>
      <w:suppressLineNumbers/>
    </w:pPr>
  </w:style>
  <w:style w:type="paragraph" w:customStyle="1" w:styleId="ad">
    <w:name w:val="Заголовок таблицы"/>
    <w:basedOn w:val="ac"/>
    <w:rsid w:val="00261A21"/>
    <w:pPr>
      <w:jc w:val="center"/>
    </w:pPr>
    <w:rPr>
      <w:b/>
      <w:bCs/>
    </w:rPr>
  </w:style>
  <w:style w:type="character" w:styleId="ae">
    <w:name w:val="annotation reference"/>
    <w:basedOn w:val="a0"/>
    <w:semiHidden/>
    <w:rsid w:val="006D6BB7"/>
    <w:rPr>
      <w:sz w:val="16"/>
      <w:szCs w:val="16"/>
    </w:rPr>
  </w:style>
  <w:style w:type="paragraph" w:styleId="af">
    <w:name w:val="annotation text"/>
    <w:basedOn w:val="a"/>
    <w:semiHidden/>
    <w:rsid w:val="006D6BB7"/>
    <w:rPr>
      <w:sz w:val="20"/>
      <w:szCs w:val="20"/>
    </w:rPr>
  </w:style>
  <w:style w:type="table" w:styleId="af0">
    <w:name w:val="Table Grid"/>
    <w:basedOn w:val="a1"/>
    <w:rsid w:val="00C0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3C8C-6E16-4228-9AB7-DB6B054A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 </vt:lpstr>
    </vt:vector>
  </TitlesOfParts>
  <Company>CARANA Ltd</Company>
  <LinksUpToDate>false</LinksUpToDate>
  <CharactersWithSpaces>1309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http://utp.moesk.ru/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Ситникова Марта Валерьевна</cp:lastModifiedBy>
  <cp:revision>5</cp:revision>
  <cp:lastPrinted>2018-10-09T07:46:00Z</cp:lastPrinted>
  <dcterms:created xsi:type="dcterms:W3CDTF">2015-08-13T08:27:00Z</dcterms:created>
  <dcterms:modified xsi:type="dcterms:W3CDTF">2018-10-09T07:46:00Z</dcterms:modified>
</cp:coreProperties>
</file>