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99" w:rsidRPr="00D45799" w:rsidRDefault="00D45799" w:rsidP="00D45799">
      <w:pPr>
        <w:autoSpaceDE w:val="0"/>
        <w:autoSpaceDN w:val="0"/>
        <w:adjustRightInd w:val="0"/>
        <w:spacing w:after="0" w:line="240" w:lineRule="auto"/>
        <w:jc w:val="both"/>
        <w:outlineLvl w:val="0"/>
        <w:rPr>
          <w:rFonts w:ascii="Calibri" w:hAnsi="Calibri" w:cs="Calibri"/>
          <w:b/>
          <w:bCs/>
          <w:sz w:val="32"/>
          <w:szCs w:val="32"/>
        </w:rPr>
      </w:pPr>
      <w:r w:rsidRPr="00D45799">
        <w:rPr>
          <w:rFonts w:ascii="Calibri" w:hAnsi="Calibri" w:cs="Calibri"/>
          <w:b/>
          <w:bCs/>
          <w:sz w:val="32"/>
          <w:szCs w:val="32"/>
        </w:rPr>
        <w:t>Статья 48. Архитектурно-строительное проектирование</w:t>
      </w:r>
    </w:p>
    <w:p w:rsidR="00D45799" w:rsidRPr="00D45799" w:rsidRDefault="00D45799" w:rsidP="00D45799">
      <w:pPr>
        <w:autoSpaceDE w:val="0"/>
        <w:autoSpaceDN w:val="0"/>
        <w:adjustRightInd w:val="0"/>
        <w:spacing w:after="0" w:line="240" w:lineRule="auto"/>
        <w:ind w:firstLine="540"/>
        <w:jc w:val="both"/>
        <w:rPr>
          <w:rFonts w:ascii="Calibri" w:hAnsi="Calibri" w:cs="Calibri"/>
        </w:rPr>
      </w:pPr>
    </w:p>
    <w:p w:rsidR="00D45799" w:rsidRPr="00D45799" w:rsidRDefault="00D45799" w:rsidP="00D45799">
      <w:pPr>
        <w:autoSpaceDE w:val="0"/>
        <w:autoSpaceDN w:val="0"/>
        <w:adjustRightInd w:val="0"/>
        <w:spacing w:after="0" w:line="240" w:lineRule="auto"/>
        <w:ind w:firstLine="540"/>
        <w:jc w:val="both"/>
        <w:rPr>
          <w:rFonts w:ascii="Calibri" w:hAnsi="Calibri" w:cs="Calibri"/>
        </w:rPr>
      </w:pPr>
      <w:r w:rsidRPr="00D45799">
        <w:rPr>
          <w:rFonts w:ascii="Calibri" w:hAnsi="Calibri" w:cs="Calibri"/>
        </w:rPr>
        <w:t>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45799">
        <w:rPr>
          <w:rFonts w:ascii="Calibri" w:hAnsi="Calibri" w:cs="Calibri"/>
        </w:rPr>
        <w:t>Росатом</w:t>
      </w:r>
      <w:proofErr w:type="spellEnd"/>
      <w:r w:rsidRPr="00D45799">
        <w:rPr>
          <w:rFonts w:ascii="Calibri" w:hAnsi="Calibri" w:cs="Calibri"/>
        </w:rPr>
        <w:t>", Государственная корпорация по космической деятельности "</w:t>
      </w:r>
      <w:proofErr w:type="spellStart"/>
      <w:r w:rsidRPr="00D45799">
        <w:rPr>
          <w:rFonts w:ascii="Calibri" w:hAnsi="Calibri" w:cs="Calibri"/>
        </w:rPr>
        <w:t>Роскосмос</w:t>
      </w:r>
      <w:proofErr w:type="spellEnd"/>
      <w:r w:rsidRPr="00D45799">
        <w:rPr>
          <w:rFonts w:ascii="Calibri" w:hAnsi="Calibri" w:cs="Calibri"/>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частью 12.2 настоящей статьи.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13.07.2015 N 216-ФЗ, от 03.08.2018 N 342-ФЗ, от 27.06.2019 N 151-ФЗ, от 02.08.2019 N 283-ФЗ, от 01.07.2021 N 275-ФЗ)</w:t>
      </w:r>
      <w:bookmarkStart w:id="0" w:name="_GoBack"/>
      <w:bookmarkEnd w:id="0"/>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1" w:name="Par4"/>
      <w:bookmarkEnd w:id="1"/>
      <w:r w:rsidRPr="00D45799">
        <w:rPr>
          <w:rFonts w:ascii="Calibri" w:hAnsi="Calibri" w:cs="Calibri"/>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45799">
        <w:rPr>
          <w:rFonts w:ascii="Calibri" w:hAnsi="Calibri" w:cs="Calibri"/>
        </w:rPr>
        <w:t>Росатом</w:t>
      </w:r>
      <w:proofErr w:type="spellEnd"/>
      <w:r w:rsidRPr="00D45799">
        <w:rPr>
          <w:rFonts w:ascii="Calibri" w:hAnsi="Calibri" w:cs="Calibri"/>
        </w:rPr>
        <w:t>", Государственная корпорация по космической деятельности "</w:t>
      </w:r>
      <w:proofErr w:type="spellStart"/>
      <w:r w:rsidRPr="00D45799">
        <w:rPr>
          <w:rFonts w:ascii="Calibri" w:hAnsi="Calibri" w:cs="Calibri"/>
        </w:rPr>
        <w:t>Роскосмос</w:t>
      </w:r>
      <w:proofErr w:type="spellEnd"/>
      <w:r w:rsidRPr="00D45799">
        <w:rPr>
          <w:rFonts w:ascii="Calibri" w:hAnsi="Calibri" w:cs="Calibri"/>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1.1 введена Федеральным законом от 02.08.2019 N 283-ФЗ; в ред. Федеральных законов от 27.12.2019 N 472-ФЗ, от 01.07.2021 N 275-ФЗ)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2" w:name="Par6"/>
      <w:bookmarkEnd w:id="2"/>
      <w:r w:rsidRPr="00D45799">
        <w:rPr>
          <w:rFonts w:ascii="Calibri" w:hAnsi="Calibri" w:cs="Calibri"/>
        </w:rPr>
        <w:t>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настоящей статьи, решения о подготовке документации по планировке территории и (или) выданного в соответствии с частью 1.1 статьи 57.3 настоящего Кодекса градостроительного плана земельного участка.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 введена Федеральным законом от 02.08.2019 N 283-ФЗ; в ред. Федеральных законов от 27.12.2019 N 472-ФЗ, от 01.07.2021 N 275-ФЗ)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w:t>
      </w:r>
      <w:r w:rsidRPr="00D45799">
        <w:rPr>
          <w:rFonts w:ascii="Calibri" w:hAnsi="Calibri" w:cs="Calibri"/>
        </w:rPr>
        <w:lastRenderedPageBreak/>
        <w:t>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18.07.2011 N 243-ФЗ, от 03.08.2018 N 342-ФЗ,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2.1 введена Федеральным законом от 01.07.2021 N 275-ФЗ)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3" w:name="Par12"/>
      <w:bookmarkEnd w:id="3"/>
      <w:r w:rsidRPr="00D45799">
        <w:rPr>
          <w:rFonts w:ascii="Calibri" w:hAnsi="Calibri" w:cs="Calibri"/>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3 в ред. Федерального закона от 03.08.2018 N 340-ФЗ)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3.1 введена Федеральным законом от 03.08.2018 N 342-ФЗ)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03.07.2016 N 372-ФЗ,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4.1. Не требуется членство в саморегулируемых организациях в области архитектурно-строительного проектирования:</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4" w:name="Par19"/>
      <w:bookmarkEnd w:id="4"/>
      <w:r w:rsidRPr="00D45799">
        <w:rPr>
          <w:rFonts w:ascii="Calibri" w:hAnsi="Calibri" w:cs="Calibri"/>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lastRenderedPageBreak/>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4.1 введена Федеральным законом от 03.07.2016 N 372-ФЗ)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5.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03.07.2016 N 372-ФЗ, от 02.08.2019 N 283-ФЗ)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lastRenderedPageBreak/>
        <w:t>5.1. Утратил силу с 1 июля 2017 года. - Федеральный закон от 03.07.2016 N 372-ФЗ.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5.2 введена Федеральным законом от 27.07.2010 N 240-ФЗ, в ред. Федеральных законов от 28.11.2011 N 337-ФЗ, от 03.07.2016 N 372-ФЗ)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Федерального закона от 03.07.2016 N 372-ФЗ)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настоящей статьи);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20.03.2011 N 41-ФЗ, от 03.08.2018 N 342-ФЗ, от 27.12.2019 N 472-ФЗ)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Федерального закона от 03.07.2016 N 372-ФЗ)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3) технические условия подключения (технологического присоединения), предусмотренные статьей 52.1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30.12.2012 N 318-ФЗ, от 01.07.2021 N 276-ФЗ)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7 - 10.1. Утратили силу с 1 сентября 2021 года. - Федеральный закон от 01.07.2021 N 276-ФЗ.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статьей 52.1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31.12.2005 N 210-ФЗ, от 20.03.2011 N 41-ФЗ, от 28.11.2011 N 337-ФЗ, от 03.07.2016 N 372-ФЗ, от 03.07.2016 N 373-ФЗ, от 03.08.2018 N 342-ФЗ, от 27.12.2019 N 472-ФЗ, от 01.07.2021 N 276-ФЗ)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5" w:name="Par40"/>
      <w:bookmarkEnd w:id="5"/>
      <w:r w:rsidRPr="00D45799">
        <w:rPr>
          <w:rFonts w:ascii="Calibri" w:hAnsi="Calibri" w:cs="Calibri"/>
        </w:rPr>
        <w:lastRenderedPageBreak/>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 решение о подготовке такой документации по планировке территории;</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11.1 введена Федеральным законом от 27.12.2019 N 472-ФЗ)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11.2 введена Федеральным законом от 27.12.2019 N 472-ФЗ)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 в ред. Федерального закона от 01.07.2021 N 275-ФЗ)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12.1 введена Федеральным законом от 31.12.2005 N 210-ФЗ, в ред. Федерального закона от 28.11.2011 N 337-ФЗ)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6" w:name="Par50"/>
      <w:bookmarkEnd w:id="6"/>
      <w:r w:rsidRPr="00D45799">
        <w:rPr>
          <w:rFonts w:ascii="Calibri" w:hAnsi="Calibri" w:cs="Calibri"/>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частью 10 статьи 52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12.2 введена Федеральным законом от 18.07.2011 N 243-ФЗ, в ред. Федеральных законов от 28.11.2011 N 337-ФЗ, от 03.08.2018 N 342-ФЗ, от 01.05.2022 N 124-ФЗ)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w:t>
      </w:r>
      <w:r w:rsidRPr="00D45799">
        <w:rPr>
          <w:rFonts w:ascii="Calibri" w:hAnsi="Calibri" w:cs="Calibri"/>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12.3 введена Федеральным законом от 03.08.2018 N 342-ФЗ)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12.4 введена Федеральным законом от 06.12.2021 N 408-ФЗ)</w:t>
      </w:r>
    </w:p>
    <w:p w:rsidR="00D45799" w:rsidRPr="00D45799" w:rsidRDefault="00D45799" w:rsidP="00D45799">
      <w:pPr>
        <w:autoSpaceDE w:val="0"/>
        <w:autoSpaceDN w:val="0"/>
        <w:adjustRightInd w:val="0"/>
        <w:spacing w:after="0" w:line="240" w:lineRule="auto"/>
        <w:rPr>
          <w:rFonts w:ascii="Calibri" w:hAnsi="Calibri"/>
          <w:sz w:val="24"/>
          <w:szCs w:val="24"/>
        </w:rPr>
      </w:pPr>
    </w:p>
    <w:p w:rsidR="00D45799" w:rsidRPr="00D45799" w:rsidRDefault="00D45799" w:rsidP="00D45799">
      <w:pPr>
        <w:autoSpaceDE w:val="0"/>
        <w:autoSpaceDN w:val="0"/>
        <w:adjustRightInd w:val="0"/>
        <w:spacing w:before="280" w:after="0" w:line="240" w:lineRule="auto"/>
        <w:ind w:firstLine="540"/>
        <w:jc w:val="both"/>
        <w:rPr>
          <w:rFonts w:ascii="Calibri" w:hAnsi="Calibri" w:cs="Calibri"/>
        </w:rPr>
      </w:pPr>
      <w:r w:rsidRPr="00D45799">
        <w:rPr>
          <w:rFonts w:ascii="Calibri" w:hAnsi="Calibri" w:cs="Calibri"/>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 xml:space="preserve">5)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w:t>
      </w:r>
      <w:r w:rsidRPr="00D45799">
        <w:rPr>
          <w:rFonts w:ascii="Calibri" w:hAnsi="Calibri" w:cs="Calibri"/>
        </w:rPr>
        <w:lastRenderedPageBreak/>
        <w:t>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13 в ред. Федерального закона от 03.08.2018 N 342-ФЗ)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(в ред. Федеральных законов от 11.07.2011 N 190-ФЗ, от 28.11.2011 N 337-ФЗ)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 в ред. Федерального закона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15.1 введена Федеральным законом от 22.10.2014 N 315-ФЗ)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7" w:name="Par71"/>
      <w:bookmarkEnd w:id="7"/>
      <w:r w:rsidRPr="00D45799">
        <w:rPr>
          <w:rFonts w:ascii="Calibri" w:hAnsi="Calibri" w:cs="Calibri"/>
        </w:rP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15.2 введена Федеральным законом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bookmarkStart w:id="8" w:name="Par73"/>
      <w:bookmarkEnd w:id="8"/>
      <w:r w:rsidRPr="00D45799">
        <w:rPr>
          <w:rFonts w:ascii="Calibri" w:hAnsi="Calibri" w:cs="Calibri"/>
        </w:rP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15.3 введена Федеральным законом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 xml:space="preserve">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w:t>
      </w:r>
      <w:r w:rsidRPr="00D45799">
        <w:rPr>
          <w:rFonts w:ascii="Calibri" w:hAnsi="Calibri" w:cs="Calibri"/>
        </w:rPr>
        <w:lastRenderedPageBreak/>
        <w:t>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15.4 введена Федеральным законом от 27.06.2019 N 151-ФЗ)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Порядок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15.5 введена Федеральным законом от 14.07.2022 N 350-ФЗ)</w:t>
      </w:r>
    </w:p>
    <w:p w:rsidR="00D45799" w:rsidRPr="00D45799" w:rsidRDefault="00D45799" w:rsidP="00D45799">
      <w:pPr>
        <w:autoSpaceDE w:val="0"/>
        <w:autoSpaceDN w:val="0"/>
        <w:adjustRightInd w:val="0"/>
        <w:spacing w:before="220" w:after="0" w:line="240" w:lineRule="auto"/>
        <w:ind w:firstLine="540"/>
        <w:jc w:val="both"/>
        <w:rPr>
          <w:rFonts w:ascii="Calibri" w:hAnsi="Calibri" w:cs="Calibri"/>
        </w:rPr>
      </w:pPr>
      <w:r w:rsidRPr="00D45799">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45799" w:rsidRPr="00D45799" w:rsidRDefault="00D45799" w:rsidP="00D45799">
      <w:pPr>
        <w:autoSpaceDE w:val="0"/>
        <w:autoSpaceDN w:val="0"/>
        <w:adjustRightInd w:val="0"/>
        <w:spacing w:after="0" w:line="240" w:lineRule="auto"/>
        <w:jc w:val="both"/>
        <w:rPr>
          <w:rFonts w:ascii="Calibri" w:hAnsi="Calibri" w:cs="Calibri"/>
        </w:rPr>
      </w:pPr>
      <w:r w:rsidRPr="00D45799">
        <w:rPr>
          <w:rFonts w:ascii="Calibri" w:hAnsi="Calibri" w:cs="Calibri"/>
        </w:rPr>
        <w:t>(часть 16 введена Федеральным законом от 18.12.2006 N 232-ФЗ)</w:t>
      </w:r>
    </w:p>
    <w:p w:rsidR="00D45799" w:rsidRPr="00D45799" w:rsidRDefault="00D45799" w:rsidP="00D45799">
      <w:pPr>
        <w:autoSpaceDE w:val="0"/>
        <w:autoSpaceDN w:val="0"/>
        <w:adjustRightInd w:val="0"/>
        <w:spacing w:after="0" w:line="240" w:lineRule="auto"/>
        <w:jc w:val="both"/>
        <w:rPr>
          <w:rFonts w:ascii="Calibri" w:hAnsi="Calibri" w:cs="Calibri"/>
        </w:rPr>
      </w:pPr>
    </w:p>
    <w:p w:rsidR="007E0C3E" w:rsidRPr="00D45799" w:rsidRDefault="007E0C3E"/>
    <w:sectPr w:rsidR="007E0C3E" w:rsidRPr="00D45799" w:rsidSect="004C3CB6">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99"/>
    <w:rsid w:val="007E0C3E"/>
    <w:rsid w:val="00D45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C68F5-6CD3-4DB3-817E-885F613F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2022-11-18T11:40:00Z</dcterms:created>
  <dcterms:modified xsi:type="dcterms:W3CDTF">2022-11-18T11:41:00Z</dcterms:modified>
</cp:coreProperties>
</file>