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5" w:rsidRPr="008C753F" w:rsidRDefault="002E0675">
      <w:pPr>
        <w:pStyle w:val="ConsPlusNormal"/>
        <w:spacing w:before="280"/>
        <w:jc w:val="right"/>
      </w:pPr>
      <w:bookmarkStart w:id="0" w:name="_GoBack"/>
      <w:r w:rsidRPr="008C753F">
        <w:t>Приложение 9</w:t>
      </w:r>
    </w:p>
    <w:p w:rsidR="002E0675" w:rsidRPr="008C753F" w:rsidRDefault="002E0675">
      <w:pPr>
        <w:pStyle w:val="ConsPlusNormal"/>
        <w:jc w:val="right"/>
      </w:pPr>
      <w:r w:rsidRPr="008C753F">
        <w:t xml:space="preserve">к </w:t>
      </w:r>
      <w:hyperlink r:id="rId4" w:history="1">
        <w:r w:rsidRPr="008C753F">
          <w:t>СДА-29-2011</w:t>
        </w:r>
      </w:hyperlink>
    </w:p>
    <w:p w:rsidR="002E0675" w:rsidRPr="008C753F" w:rsidRDefault="002E0675">
      <w:pPr>
        <w:pStyle w:val="ConsPlusNormal"/>
        <w:jc w:val="both"/>
      </w:pPr>
    </w:p>
    <w:p w:rsidR="002E0675" w:rsidRPr="008C753F" w:rsidRDefault="002E0675">
      <w:pPr>
        <w:pStyle w:val="ConsPlusNormal"/>
        <w:jc w:val="center"/>
      </w:pPr>
      <w:r w:rsidRPr="008C753F">
        <w:t>ФОРМА СВИДЕТЕЛЬСТВА ОБ АККРЕДИТАЦИИ ЭКСПЕРТНОЙ ОРГАНИЗАЦИИ</w:t>
      </w:r>
    </w:p>
    <w:p w:rsidR="002E0675" w:rsidRPr="008C753F" w:rsidRDefault="002E0675">
      <w:pPr>
        <w:pStyle w:val="ConsPlusNormal"/>
        <w:jc w:val="both"/>
      </w:pPr>
    </w:p>
    <w:p w:rsidR="002E0675" w:rsidRPr="008C753F" w:rsidRDefault="002E0675">
      <w:pPr>
        <w:pStyle w:val="ConsPlusNormal"/>
        <w:jc w:val="center"/>
      </w:pPr>
      <w:r w:rsidRPr="008C753F">
        <w:t>Единая система оценки соответствия в области промышленной,</w:t>
      </w:r>
    </w:p>
    <w:p w:rsidR="002E0675" w:rsidRPr="008C753F" w:rsidRDefault="002E0675">
      <w:pPr>
        <w:pStyle w:val="ConsPlusNormal"/>
        <w:jc w:val="center"/>
      </w:pPr>
      <w:r w:rsidRPr="008C753F">
        <w:t>экологической безопасности, безопасности в энергетике</w:t>
      </w:r>
    </w:p>
    <w:p w:rsidR="002E0675" w:rsidRPr="008C753F" w:rsidRDefault="002E0675">
      <w:pPr>
        <w:pStyle w:val="ConsPlusNormal"/>
        <w:jc w:val="center"/>
      </w:pPr>
      <w:r w:rsidRPr="008C753F">
        <w:t>и строительстве</w:t>
      </w:r>
    </w:p>
    <w:p w:rsidR="002E0675" w:rsidRPr="008C753F" w:rsidRDefault="002E0675">
      <w:pPr>
        <w:pStyle w:val="ConsPlusNormal"/>
        <w:jc w:val="center"/>
      </w:pPr>
      <w:r w:rsidRPr="008C753F">
        <w:t>Орган по аккредитации -</w:t>
      </w:r>
    </w:p>
    <w:p w:rsidR="002E0675" w:rsidRPr="008C753F" w:rsidRDefault="002E0675">
      <w:pPr>
        <w:pStyle w:val="ConsPlusNormal"/>
        <w:jc w:val="center"/>
      </w:pPr>
      <w:r w:rsidRPr="008C753F">
        <w:t>ОАО "НТЦ "Промышленная безопасность"</w:t>
      </w:r>
    </w:p>
    <w:p w:rsidR="002E0675" w:rsidRPr="008C753F" w:rsidRDefault="002E0675">
      <w:pPr>
        <w:pStyle w:val="ConsPlusNormal"/>
        <w:jc w:val="both"/>
      </w:pPr>
    </w:p>
    <w:p w:rsidR="002E0675" w:rsidRPr="008C753F" w:rsidRDefault="008C753F">
      <w:pPr>
        <w:pStyle w:val="ConsPlusNormal"/>
        <w:jc w:val="center"/>
      </w:pPr>
      <w:r w:rsidRPr="008C753F">
        <w:rPr>
          <w:noProof/>
          <w:position w:val="-80"/>
        </w:rPr>
        <w:drawing>
          <wp:inline distT="0" distB="0" distL="0" distR="0">
            <wp:extent cx="1200150" cy="1162050"/>
            <wp:effectExtent l="0" t="0" r="0" b="0"/>
            <wp:docPr id="1" name="Рисунок 1" descr="base_6_643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64377_32768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75" w:rsidRPr="008C753F" w:rsidRDefault="002E0675">
      <w:pPr>
        <w:pStyle w:val="ConsPlusNormal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СВИДЕТЕЛЬСТВО ОБ АККРЕДИТАЦИИ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        N ЭО(Э)-ХХХХХ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___________________________________________________________________________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 (наименование организации)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___________________________________________________________________________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(краткое наименование организации)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___________________________________________________________________________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     (юридический адрес)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___________________________________________________________________________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   (фактический адрес) </w:t>
      </w:r>
      <w:hyperlink w:anchor="P55" w:history="1">
        <w:r w:rsidRPr="008C753F">
          <w:t>&lt;9&gt;</w:t>
        </w:r>
      </w:hyperlink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Перечень  филиалов и структурных подразделений, на которые распространяется</w:t>
      </w:r>
    </w:p>
    <w:p w:rsidR="002E0675" w:rsidRPr="008C753F" w:rsidRDefault="002E0675">
      <w:pPr>
        <w:pStyle w:val="ConsPlusNonformat"/>
        <w:jc w:val="both"/>
      </w:pPr>
      <w:r w:rsidRPr="008C753F">
        <w:t xml:space="preserve">действие настоящего свидетельства об аккредитации </w:t>
      </w:r>
      <w:hyperlink w:anchor="P56" w:history="1">
        <w:r w:rsidRPr="008C753F">
          <w:t>&lt;10&gt;</w:t>
        </w:r>
      </w:hyperlink>
      <w:r w:rsidRPr="008C753F">
        <w:t>: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2E0675" w:rsidRPr="008C753F" w:rsidRDefault="002E0675">
      <w:pPr>
        <w:pStyle w:val="ConsPlusNonformat"/>
        <w:jc w:val="both"/>
      </w:pPr>
      <w:r w:rsidRPr="008C753F">
        <w:t>│                                     │                                   │</w:t>
      </w:r>
    </w:p>
    <w:p w:rsidR="002E0675" w:rsidRPr="008C753F" w:rsidRDefault="002E0675">
      <w:pPr>
        <w:pStyle w:val="ConsPlusNonformat"/>
        <w:jc w:val="both"/>
      </w:pPr>
      <w:r w:rsidRPr="008C753F"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2E0675" w:rsidRPr="008C753F" w:rsidRDefault="002E0675">
      <w:pPr>
        <w:pStyle w:val="ConsPlusNonformat"/>
        <w:jc w:val="both"/>
      </w:pPr>
      <w:r w:rsidRPr="008C753F">
        <w:t>│                                     │                                   │</w:t>
      </w:r>
    </w:p>
    <w:p w:rsidR="002E0675" w:rsidRPr="008C753F" w:rsidRDefault="002E0675">
      <w:pPr>
        <w:pStyle w:val="ConsPlusNonformat"/>
        <w:jc w:val="both"/>
      </w:pPr>
      <w:r w:rsidRPr="008C753F"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Организация аккредитована в качестве экспертной организации, типа ____ </w:t>
      </w:r>
      <w:hyperlink w:anchor="P57" w:history="1">
        <w:r w:rsidRPr="008C753F">
          <w:t>&lt;11&gt;</w:t>
        </w:r>
      </w:hyperlink>
    </w:p>
    <w:p w:rsidR="002E0675" w:rsidRPr="008C753F" w:rsidRDefault="002E0675">
      <w:pPr>
        <w:pStyle w:val="ConsPlusNonformat"/>
        <w:jc w:val="both"/>
      </w:pPr>
      <w:r w:rsidRPr="008C753F">
        <w:t>в  соответствии с ISO/IEC 17020:1998 "Общие критерии работы различных типов</w:t>
      </w:r>
    </w:p>
    <w:p w:rsidR="002E0675" w:rsidRPr="008C753F" w:rsidRDefault="002E0675">
      <w:pPr>
        <w:pStyle w:val="ConsPlusNonformat"/>
        <w:jc w:val="both"/>
      </w:pPr>
      <w:r w:rsidRPr="008C753F">
        <w:t>контролирующих органов" и СДА-29-2011 "Требования к экспертным организациям</w:t>
      </w:r>
    </w:p>
    <w:p w:rsidR="002E0675" w:rsidRPr="008C753F" w:rsidRDefault="002E0675">
      <w:pPr>
        <w:pStyle w:val="ConsPlusNonformat"/>
        <w:jc w:val="both"/>
      </w:pPr>
      <w:r w:rsidRPr="008C753F">
        <w:t>в сфере безопасности в энергетике".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                 Область аккредитации согласно </w:t>
      </w:r>
      <w:hyperlink r:id="rId6" w:history="1">
        <w:r w:rsidRPr="008C753F">
          <w:t>приложению</w:t>
        </w:r>
      </w:hyperlink>
      <w:r w:rsidRPr="008C753F">
        <w:t>.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Действительно с __.__.____ г.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Действительно до __.__.____ г.</w:t>
      </w: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без приложения недействительно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                         (приложение на листе(ах))</w:t>
      </w:r>
    </w:p>
    <w:p w:rsidR="002E0675" w:rsidRPr="008C753F" w:rsidRDefault="002E0675">
      <w:pPr>
        <w:pStyle w:val="ConsPlusNonformat"/>
        <w:jc w:val="both"/>
      </w:pPr>
    </w:p>
    <w:p w:rsidR="002E0675" w:rsidRPr="008C753F" w:rsidRDefault="002E0675">
      <w:pPr>
        <w:pStyle w:val="ConsPlusNonformat"/>
        <w:jc w:val="both"/>
      </w:pPr>
      <w:r w:rsidRPr="008C753F">
        <w:t xml:space="preserve">           М.П.           Руководитель ____________/____________________</w:t>
      </w:r>
    </w:p>
    <w:p w:rsidR="002E0675" w:rsidRPr="008C753F" w:rsidRDefault="002E0675">
      <w:pPr>
        <w:pStyle w:val="ConsPlusNormal"/>
        <w:jc w:val="both"/>
      </w:pPr>
    </w:p>
    <w:p w:rsidR="002E0675" w:rsidRPr="008C753F" w:rsidRDefault="002E0675">
      <w:pPr>
        <w:pStyle w:val="ConsPlusNormal"/>
        <w:ind w:firstLine="540"/>
        <w:jc w:val="both"/>
      </w:pPr>
      <w:r w:rsidRPr="008C753F">
        <w:t>--------------------------------</w:t>
      </w:r>
    </w:p>
    <w:p w:rsidR="002E0675" w:rsidRPr="008C753F" w:rsidRDefault="002E0675" w:rsidP="008C753F">
      <w:pPr>
        <w:pStyle w:val="ConsPlusNormal"/>
        <w:ind w:firstLine="540"/>
        <w:jc w:val="both"/>
        <w:rPr>
          <w:sz w:val="16"/>
          <w:szCs w:val="16"/>
        </w:rPr>
      </w:pPr>
      <w:bookmarkStart w:id="1" w:name="P55"/>
      <w:bookmarkEnd w:id="1"/>
      <w:r w:rsidRPr="008C753F">
        <w:rPr>
          <w:sz w:val="16"/>
          <w:szCs w:val="16"/>
        </w:rPr>
        <w:t>&lt;9&gt; Если организация имеет филиалы и (или) структурные подразделения, прошедшие аккредитацию, то данная строка нс заполняется.</w:t>
      </w:r>
    </w:p>
    <w:p w:rsidR="002E0675" w:rsidRPr="008C753F" w:rsidRDefault="002E0675" w:rsidP="008C753F">
      <w:pPr>
        <w:pStyle w:val="ConsPlusNormal"/>
        <w:ind w:firstLine="540"/>
        <w:jc w:val="both"/>
        <w:rPr>
          <w:sz w:val="16"/>
          <w:szCs w:val="16"/>
        </w:rPr>
      </w:pPr>
      <w:bookmarkStart w:id="2" w:name="P56"/>
      <w:bookmarkEnd w:id="2"/>
      <w:r w:rsidRPr="008C753F">
        <w:rPr>
          <w:sz w:val="16"/>
          <w:szCs w:val="16"/>
        </w:rPr>
        <w:t>&lt;10&gt; Заполняется, если есть филиалы и (или) структурные подразделения, прошедшие аккредитацию.</w:t>
      </w:r>
    </w:p>
    <w:p w:rsidR="002E0675" w:rsidRPr="008C753F" w:rsidRDefault="002E0675" w:rsidP="008C753F">
      <w:pPr>
        <w:pStyle w:val="ConsPlusNormal"/>
        <w:ind w:firstLine="540"/>
        <w:jc w:val="both"/>
        <w:rPr>
          <w:sz w:val="16"/>
          <w:szCs w:val="16"/>
        </w:rPr>
      </w:pPr>
      <w:bookmarkStart w:id="3" w:name="P57"/>
      <w:bookmarkEnd w:id="3"/>
      <w:r w:rsidRPr="008C753F">
        <w:rPr>
          <w:sz w:val="16"/>
          <w:szCs w:val="16"/>
        </w:rPr>
        <w:t>&lt;11&gt; Указывается тип независимости: A, B, C.</w:t>
      </w:r>
    </w:p>
    <w:p w:rsidR="002E0675" w:rsidRPr="008C753F" w:rsidRDefault="002E0675">
      <w:pPr>
        <w:pStyle w:val="ConsPlusNormal"/>
        <w:jc w:val="both"/>
      </w:pPr>
    </w:p>
    <w:p w:rsidR="002E0675" w:rsidRPr="008C753F" w:rsidRDefault="002E0675">
      <w:pPr>
        <w:pStyle w:val="ConsPlusNormal"/>
        <w:jc w:val="both"/>
      </w:pPr>
    </w:p>
    <w:bookmarkEnd w:id="0"/>
    <w:p w:rsidR="0052462D" w:rsidRPr="008C753F" w:rsidRDefault="008C753F"/>
    <w:sectPr w:rsidR="0052462D" w:rsidRPr="008C753F" w:rsidSect="008C75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5"/>
    <w:rsid w:val="000579BA"/>
    <w:rsid w:val="000D2124"/>
    <w:rsid w:val="001545EB"/>
    <w:rsid w:val="00186702"/>
    <w:rsid w:val="001F34F6"/>
    <w:rsid w:val="002E0675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C753F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335B2-DE98-4DDE-8EE2-32A8F42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0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2448B6F7D294ACEE59AB595C845A4AA032508831F60CC3726ED728077DF0194359907AF8185E571F2AC7506w5T" TargetMode="Externa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26B2448B6F7D294ACEE58FAC95C845A4A80F2E048E1C3DC63F7FE1708778800493249906A69F85E16DFBF8252867DCCC5708481F4F64C82906w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2019-04-19T08:07:00Z</dcterms:created>
  <dcterms:modified xsi:type="dcterms:W3CDTF">2019-04-19T08:07:00Z</dcterms:modified>
</cp:coreProperties>
</file>