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62" w:rsidRPr="0043607A" w:rsidRDefault="00027262">
      <w:pPr>
        <w:pStyle w:val="ConsPlusNormal"/>
        <w:spacing w:before="280"/>
        <w:jc w:val="right"/>
      </w:pPr>
      <w:bookmarkStart w:id="0" w:name="_GoBack"/>
      <w:r w:rsidRPr="0043607A">
        <w:t>Приложение N _____</w:t>
      </w:r>
    </w:p>
    <w:p w:rsidR="00027262" w:rsidRPr="0043607A" w:rsidRDefault="00027262">
      <w:pPr>
        <w:pStyle w:val="ConsPlusNormal"/>
        <w:jc w:val="right"/>
      </w:pPr>
      <w:r w:rsidRPr="0043607A">
        <w:t xml:space="preserve">к </w:t>
      </w:r>
      <w:hyperlink r:id="rId4" w:history="1">
        <w:r w:rsidRPr="0043607A">
          <w:t>Договору</w:t>
        </w:r>
      </w:hyperlink>
      <w:r w:rsidRPr="0043607A">
        <w:t xml:space="preserve"> на выполнение работ по негосударственной</w:t>
      </w:r>
    </w:p>
    <w:p w:rsidR="00027262" w:rsidRPr="0043607A" w:rsidRDefault="00027262">
      <w:pPr>
        <w:pStyle w:val="ConsPlusNormal"/>
        <w:jc w:val="right"/>
      </w:pPr>
      <w:r w:rsidRPr="0043607A">
        <w:t>экспертизе проектной документации</w:t>
      </w:r>
    </w:p>
    <w:p w:rsidR="00027262" w:rsidRPr="0043607A" w:rsidRDefault="00027262">
      <w:pPr>
        <w:pStyle w:val="ConsPlusNormal"/>
        <w:jc w:val="right"/>
      </w:pPr>
      <w:r w:rsidRPr="0043607A">
        <w:t>от "___"________ ____ г. N ________</w:t>
      </w:r>
    </w:p>
    <w:p w:rsidR="00027262" w:rsidRPr="0043607A" w:rsidRDefault="00027262">
      <w:pPr>
        <w:pStyle w:val="ConsPlusNormal"/>
        <w:jc w:val="center"/>
      </w:pPr>
    </w:p>
    <w:p w:rsidR="00027262" w:rsidRPr="0043607A" w:rsidRDefault="00027262">
      <w:pPr>
        <w:pStyle w:val="ConsPlusNormal"/>
        <w:jc w:val="center"/>
      </w:pPr>
      <w:r w:rsidRPr="0043607A">
        <w:t>ТЕХНИЧЕСКОЕ ЗАДАНИЕ</w:t>
      </w:r>
    </w:p>
    <w:p w:rsidR="00027262" w:rsidRPr="0043607A" w:rsidRDefault="00027262">
      <w:pPr>
        <w:pStyle w:val="ConsPlusNormal"/>
        <w:jc w:val="center"/>
      </w:pPr>
      <w:r w:rsidRPr="0043607A">
        <w:t>на экспертизу проектной документации</w:t>
      </w:r>
    </w:p>
    <w:p w:rsidR="00027262" w:rsidRPr="0043607A" w:rsidRDefault="00027262">
      <w:pPr>
        <w:pStyle w:val="ConsPlusNormal"/>
        <w:jc w:val="center"/>
      </w:pPr>
      <w:r w:rsidRPr="0043607A">
        <w:t>"______________________________________"</w:t>
      </w:r>
    </w:p>
    <w:p w:rsidR="00027262" w:rsidRPr="0043607A" w:rsidRDefault="00027262">
      <w:pPr>
        <w:pStyle w:val="ConsPlusNormal"/>
        <w:ind w:firstLine="540"/>
        <w:jc w:val="both"/>
      </w:pPr>
    </w:p>
    <w:p w:rsidR="00027262" w:rsidRPr="0043607A" w:rsidRDefault="00027262">
      <w:pPr>
        <w:pStyle w:val="ConsPlusNormal"/>
        <w:ind w:firstLine="540"/>
        <w:jc w:val="both"/>
      </w:pPr>
      <w:r w:rsidRPr="0043607A">
        <w:t>1. Предметом негосударственной экспертизы проектной документации является оценка ее соответствия требованиям технических регламентов, в том числе санитарно-эпидемиологическим, экологическим требованиям, требованиям государственной охраны объектов культурного наследия, требованиям пожарной, промышленной, ядерной, радиационной и иной безопасности, а также результатам инженерных изысканий. Предметом негосударственной экспертизы результатов инженерных изысканий является оценка их соответствия требованиям технических регламентов. Негосударственной экспертизе подлежат все разделы проектной документации и (или) результаты инженерных изысканий, которые в соответствии с законодательством Российской Федерации представляются для проведения негосударственной экспертизы.</w:t>
      </w:r>
    </w:p>
    <w:p w:rsidR="00027262" w:rsidRPr="0043607A" w:rsidRDefault="00027262">
      <w:pPr>
        <w:pStyle w:val="ConsPlusNormal"/>
        <w:spacing w:before="220"/>
        <w:ind w:firstLine="540"/>
        <w:jc w:val="both"/>
      </w:pPr>
      <w:r w:rsidRPr="0043607A">
        <w:t xml:space="preserve">До вступления в силу в установленном порядке технических регламентов по организации территории, размещению, проектированию, строительству и эксплуатации зданий, строений, сооружений проводится проверка соответствия проектной документации и результатов инженерных изысканий требованиям законодательства, нормативным техническим документам в части, не противоречащей Федеральному </w:t>
      </w:r>
      <w:hyperlink r:id="rId5" w:history="1">
        <w:r w:rsidRPr="0043607A">
          <w:t>закону</w:t>
        </w:r>
      </w:hyperlink>
      <w:r w:rsidRPr="0043607A">
        <w:t xml:space="preserve"> от 27.12.2002 N 184-ФЗ "О техническом регулировании" и Градостроительному </w:t>
      </w:r>
      <w:hyperlink r:id="rId6" w:history="1">
        <w:r w:rsidRPr="0043607A">
          <w:t>кодексу</w:t>
        </w:r>
      </w:hyperlink>
      <w:r w:rsidRPr="0043607A">
        <w:t xml:space="preserve"> Российской Федерации.</w:t>
      </w:r>
    </w:p>
    <w:p w:rsidR="00027262" w:rsidRPr="0043607A" w:rsidRDefault="00027262">
      <w:pPr>
        <w:pStyle w:val="ConsPlusNormal"/>
        <w:spacing w:before="220"/>
        <w:ind w:firstLine="540"/>
        <w:jc w:val="both"/>
      </w:pPr>
      <w:r w:rsidRPr="0043607A">
        <w:t>2. Проведение экспертизы начинается после представления заявителем документов, подтверждающих внесение платы за проведение экспертизы в соответствии с Договором N ________________, и завершается направлением (вручением) Заказчику заключения негосударственной экспертизы.</w:t>
      </w:r>
    </w:p>
    <w:p w:rsidR="00027262" w:rsidRPr="0043607A" w:rsidRDefault="00027262">
      <w:pPr>
        <w:pStyle w:val="ConsPlusNormal"/>
        <w:spacing w:before="220"/>
        <w:ind w:firstLine="540"/>
        <w:jc w:val="both"/>
      </w:pPr>
      <w:r w:rsidRPr="0043607A">
        <w:t>3. Результатом негосударственной экспертизы является заключение, содержащее выводы о соответствии (положительное заключение) или о несоответствии (отрицательное заключение):</w:t>
      </w:r>
    </w:p>
    <w:p w:rsidR="00027262" w:rsidRPr="0043607A" w:rsidRDefault="00027262">
      <w:pPr>
        <w:pStyle w:val="ConsPlusNormal"/>
        <w:spacing w:before="220"/>
        <w:ind w:firstLine="540"/>
        <w:jc w:val="both"/>
      </w:pPr>
      <w:r w:rsidRPr="0043607A">
        <w:t xml:space="preserve">а) проектной документации результатам инженерных изысканий, получившим положительное заключение негосударственной экспертизы, требованиям технических регламентов, в том числе санитарно-эпидемиологическим, экологическим требованиям, требованиям государственной охраны объектов культурного наследия, требованиям пожарной, промышленной, ядерной, радиационной и иной безопасности, и требованиям к содержанию разделов проектной документации, предусмотренным в соответствии с </w:t>
      </w:r>
      <w:hyperlink r:id="rId7" w:history="1">
        <w:r w:rsidRPr="0043607A">
          <w:t>ч. 13 ст. 48</w:t>
        </w:r>
      </w:hyperlink>
      <w:r w:rsidRPr="0043607A">
        <w:t xml:space="preserve"> Градостроительного кодекса Российской Федерации, - в случае, если негосударственная экспертиза проектной документации осуществлялась после проведения экспертизы результатов инженерных изысканий;</w:t>
      </w:r>
    </w:p>
    <w:p w:rsidR="00027262" w:rsidRPr="0043607A" w:rsidRDefault="00027262">
      <w:pPr>
        <w:pStyle w:val="ConsPlusNormal"/>
        <w:spacing w:before="220"/>
        <w:ind w:firstLine="540"/>
        <w:jc w:val="both"/>
      </w:pPr>
      <w:r w:rsidRPr="0043607A">
        <w:t>б) результатов инженерных изысканий требованиям технических регламентов - в случае, если осуществлялась негосударственная экспертиза результатов инженерных изысканий;</w:t>
      </w:r>
    </w:p>
    <w:p w:rsidR="00027262" w:rsidRPr="0043607A" w:rsidRDefault="00027262">
      <w:pPr>
        <w:pStyle w:val="ConsPlusNormal"/>
        <w:spacing w:before="220"/>
        <w:ind w:firstLine="540"/>
        <w:jc w:val="both"/>
      </w:pPr>
      <w:r w:rsidRPr="0043607A">
        <w:t xml:space="preserve">в) проектной документации результатам инженерных изысканий, требованиям технических регламентов, в том числе санитарно-эпидемиологическим, экологическим требованиям, требованиям государственной охраны объектов культурного наследия, требованиям пожарной, промышленной, ядерной, радиационной и иной безопасности, и требованиям к содержанию разделов проектной документации, предусмотренным в соответствии с </w:t>
      </w:r>
      <w:hyperlink r:id="rId8" w:history="1">
        <w:r w:rsidRPr="0043607A">
          <w:t>ч. 13 ст. 48</w:t>
        </w:r>
      </w:hyperlink>
      <w:r w:rsidRPr="0043607A">
        <w:t xml:space="preserve"> Градостроительного кодекса Российской Федерации, а также результатов инженерных изысканий требованиям технических регламентов - в случае, если осуществлялась негосударственная </w:t>
      </w:r>
      <w:r w:rsidRPr="0043607A">
        <w:lastRenderedPageBreak/>
        <w:t>экспертиза одновременно этих проектной документации и результатов инженерных изысканий.</w:t>
      </w:r>
    </w:p>
    <w:p w:rsidR="00027262" w:rsidRPr="0043607A" w:rsidRDefault="00027262">
      <w:pPr>
        <w:pStyle w:val="ConsPlusNormal"/>
        <w:spacing w:before="220"/>
        <w:ind w:firstLine="540"/>
        <w:jc w:val="both"/>
      </w:pPr>
      <w:r w:rsidRPr="0043607A">
        <w:t>4. Заключение негосударственной экспертизы готовится и подписывается лицами, аттестованными на право подготовки заключений экспертизы проектной документации и (или) результатов инженерных изысканий (далее - "эксперт") и участвовавшими в проведении негосударственной экспертизы, и утверждается руководителем Исполнителя или уполномоченным им лицом. Эксперт проводит негосударственную экспертизу и осуществляет подготовку заключения экспертизы проектной документации и (или) результатов инженерных изысканий в отношении тех разделов (подразделов разделов) проектной документации и (или) результатов инженерных изысканий, которые соответствуют направлению (направлениям) деятельности этого эксперта, указанному в квалификационном аттестате (квалификационных аттестатах).</w:t>
      </w:r>
    </w:p>
    <w:p w:rsidR="00027262" w:rsidRPr="0043607A" w:rsidRDefault="00027262">
      <w:pPr>
        <w:pStyle w:val="ConsPlusNonformat"/>
        <w:spacing w:before="200"/>
        <w:jc w:val="both"/>
      </w:pPr>
      <w:r w:rsidRPr="0043607A">
        <w:t xml:space="preserve">    5.  </w:t>
      </w:r>
      <w:proofErr w:type="gramStart"/>
      <w:r w:rsidRPr="0043607A">
        <w:t>Объект,  по</w:t>
      </w:r>
      <w:proofErr w:type="gramEnd"/>
      <w:r w:rsidRPr="0043607A">
        <w:t xml:space="preserve">   строительству   которого   разрабатывалась  проектная</w:t>
      </w:r>
    </w:p>
    <w:p w:rsidR="00027262" w:rsidRPr="0043607A" w:rsidRDefault="00027262">
      <w:pPr>
        <w:pStyle w:val="ConsPlusNonformat"/>
        <w:jc w:val="both"/>
      </w:pPr>
      <w:r w:rsidRPr="0043607A">
        <w:t>документация: _____________________________________________________________</w:t>
      </w:r>
    </w:p>
    <w:p w:rsidR="00027262" w:rsidRPr="0043607A" w:rsidRDefault="00027262">
      <w:pPr>
        <w:pStyle w:val="ConsPlusNonformat"/>
        <w:jc w:val="both"/>
      </w:pPr>
      <w:r w:rsidRPr="0043607A">
        <w:t>__________________________________________________________________________.</w:t>
      </w:r>
    </w:p>
    <w:p w:rsidR="00027262" w:rsidRPr="0043607A" w:rsidRDefault="00027262">
      <w:pPr>
        <w:pStyle w:val="ConsPlusNonformat"/>
        <w:jc w:val="both"/>
      </w:pPr>
      <w:r w:rsidRPr="0043607A">
        <w:t xml:space="preserve">              (дается полное описание объекта строительства)</w:t>
      </w:r>
    </w:p>
    <w:p w:rsidR="00027262" w:rsidRPr="0043607A" w:rsidRDefault="00027262">
      <w:pPr>
        <w:pStyle w:val="ConsPlusNonformat"/>
        <w:jc w:val="both"/>
      </w:pPr>
    </w:p>
    <w:p w:rsidR="00027262" w:rsidRPr="0043607A" w:rsidRDefault="00027262">
      <w:pPr>
        <w:pStyle w:val="ConsPlusNonformat"/>
        <w:jc w:val="both"/>
      </w:pPr>
      <w:r w:rsidRPr="0043607A">
        <w:t xml:space="preserve">    6. Разработчик документации: __________________________________________</w:t>
      </w:r>
    </w:p>
    <w:p w:rsidR="00027262" w:rsidRPr="0043607A" w:rsidRDefault="00027262">
      <w:pPr>
        <w:pStyle w:val="ConsPlusNonformat"/>
        <w:jc w:val="both"/>
      </w:pPr>
      <w:r w:rsidRPr="0043607A">
        <w:t xml:space="preserve">                                      (полная информация по проектной</w:t>
      </w:r>
    </w:p>
    <w:p w:rsidR="00027262" w:rsidRPr="0043607A" w:rsidRDefault="00027262">
      <w:pPr>
        <w:pStyle w:val="ConsPlusNonformat"/>
        <w:jc w:val="both"/>
      </w:pPr>
      <w:r w:rsidRPr="0043607A">
        <w:t>__________________________________________________________________________.</w:t>
      </w:r>
    </w:p>
    <w:p w:rsidR="00027262" w:rsidRPr="0043607A" w:rsidRDefault="00027262">
      <w:pPr>
        <w:pStyle w:val="ConsPlusNonformat"/>
        <w:jc w:val="both"/>
      </w:pPr>
      <w:r w:rsidRPr="0043607A">
        <w:t xml:space="preserve">  организации, разработавшей документацию, представленную на экспертизу)</w:t>
      </w:r>
    </w:p>
    <w:p w:rsidR="00027262" w:rsidRPr="0043607A" w:rsidRDefault="00027262">
      <w:pPr>
        <w:pStyle w:val="ConsPlusNormal"/>
        <w:ind w:firstLine="540"/>
        <w:jc w:val="both"/>
      </w:pPr>
    </w:p>
    <w:p w:rsidR="00027262" w:rsidRPr="0043607A" w:rsidRDefault="00027262">
      <w:pPr>
        <w:pStyle w:val="ConsPlusNormal"/>
        <w:ind w:firstLine="540"/>
        <w:jc w:val="both"/>
      </w:pPr>
      <w:r w:rsidRPr="0043607A">
        <w:t>7.</w:t>
      </w:r>
    </w:p>
    <w:p w:rsidR="00027262" w:rsidRPr="0043607A" w:rsidRDefault="00027262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2220"/>
        <w:gridCol w:w="2040"/>
        <w:gridCol w:w="1800"/>
        <w:gridCol w:w="2040"/>
      </w:tblGrid>
      <w:tr w:rsidR="0043607A" w:rsidRPr="0043607A">
        <w:tc>
          <w:tcPr>
            <w:tcW w:w="480" w:type="dxa"/>
          </w:tcPr>
          <w:p w:rsidR="00027262" w:rsidRPr="0043607A" w:rsidRDefault="00027262">
            <w:pPr>
              <w:pStyle w:val="ConsPlusNormal"/>
            </w:pPr>
            <w:r w:rsidRPr="0043607A">
              <w:t>N</w:t>
            </w:r>
          </w:p>
        </w:tc>
        <w:tc>
          <w:tcPr>
            <w:tcW w:w="2220" w:type="dxa"/>
          </w:tcPr>
          <w:p w:rsidR="00027262" w:rsidRPr="0043607A" w:rsidRDefault="00027262">
            <w:pPr>
              <w:pStyle w:val="ConsPlusNormal"/>
            </w:pPr>
            <w:r w:rsidRPr="0043607A">
              <w:t>Наименование видов негосударственной экспертизы</w:t>
            </w:r>
          </w:p>
        </w:tc>
        <w:tc>
          <w:tcPr>
            <w:tcW w:w="2040" w:type="dxa"/>
          </w:tcPr>
          <w:p w:rsidR="00027262" w:rsidRPr="0043607A" w:rsidRDefault="00027262">
            <w:pPr>
              <w:pStyle w:val="ConsPlusNormal"/>
            </w:pPr>
            <w:r w:rsidRPr="0043607A">
              <w:t>Состав документации</w:t>
            </w:r>
          </w:p>
        </w:tc>
        <w:tc>
          <w:tcPr>
            <w:tcW w:w="1800" w:type="dxa"/>
          </w:tcPr>
          <w:p w:rsidR="00027262" w:rsidRPr="0043607A" w:rsidRDefault="00027262">
            <w:pPr>
              <w:pStyle w:val="ConsPlusNormal"/>
            </w:pPr>
            <w:r w:rsidRPr="0043607A">
              <w:t>Срок проведения</w:t>
            </w:r>
          </w:p>
        </w:tc>
        <w:tc>
          <w:tcPr>
            <w:tcW w:w="2040" w:type="dxa"/>
          </w:tcPr>
          <w:p w:rsidR="00027262" w:rsidRPr="0043607A" w:rsidRDefault="00027262">
            <w:pPr>
              <w:pStyle w:val="ConsPlusNormal"/>
            </w:pPr>
            <w:r w:rsidRPr="0043607A">
              <w:t>Примечание</w:t>
            </w:r>
          </w:p>
        </w:tc>
      </w:tr>
      <w:tr w:rsidR="0043607A" w:rsidRPr="0043607A">
        <w:tc>
          <w:tcPr>
            <w:tcW w:w="480" w:type="dxa"/>
          </w:tcPr>
          <w:p w:rsidR="00027262" w:rsidRPr="0043607A" w:rsidRDefault="00027262">
            <w:pPr>
              <w:pStyle w:val="ConsPlusNormal"/>
            </w:pPr>
          </w:p>
        </w:tc>
        <w:tc>
          <w:tcPr>
            <w:tcW w:w="2220" w:type="dxa"/>
          </w:tcPr>
          <w:p w:rsidR="00027262" w:rsidRPr="0043607A" w:rsidRDefault="00027262">
            <w:pPr>
              <w:pStyle w:val="ConsPlusNormal"/>
            </w:pPr>
          </w:p>
        </w:tc>
        <w:tc>
          <w:tcPr>
            <w:tcW w:w="2040" w:type="dxa"/>
          </w:tcPr>
          <w:p w:rsidR="00027262" w:rsidRPr="0043607A" w:rsidRDefault="00027262">
            <w:pPr>
              <w:pStyle w:val="ConsPlusNormal"/>
            </w:pPr>
          </w:p>
        </w:tc>
        <w:tc>
          <w:tcPr>
            <w:tcW w:w="1800" w:type="dxa"/>
          </w:tcPr>
          <w:p w:rsidR="00027262" w:rsidRPr="0043607A" w:rsidRDefault="00027262">
            <w:pPr>
              <w:pStyle w:val="ConsPlusNormal"/>
            </w:pPr>
          </w:p>
        </w:tc>
        <w:tc>
          <w:tcPr>
            <w:tcW w:w="2040" w:type="dxa"/>
          </w:tcPr>
          <w:p w:rsidR="00027262" w:rsidRPr="0043607A" w:rsidRDefault="00027262">
            <w:pPr>
              <w:pStyle w:val="ConsPlusNormal"/>
            </w:pPr>
          </w:p>
        </w:tc>
      </w:tr>
      <w:tr w:rsidR="0043607A" w:rsidRPr="0043607A">
        <w:tc>
          <w:tcPr>
            <w:tcW w:w="480" w:type="dxa"/>
          </w:tcPr>
          <w:p w:rsidR="00027262" w:rsidRPr="0043607A" w:rsidRDefault="00027262">
            <w:pPr>
              <w:pStyle w:val="ConsPlusNormal"/>
            </w:pPr>
          </w:p>
        </w:tc>
        <w:tc>
          <w:tcPr>
            <w:tcW w:w="2220" w:type="dxa"/>
          </w:tcPr>
          <w:p w:rsidR="00027262" w:rsidRPr="0043607A" w:rsidRDefault="00027262">
            <w:pPr>
              <w:pStyle w:val="ConsPlusNormal"/>
            </w:pPr>
          </w:p>
        </w:tc>
        <w:tc>
          <w:tcPr>
            <w:tcW w:w="2040" w:type="dxa"/>
          </w:tcPr>
          <w:p w:rsidR="00027262" w:rsidRPr="0043607A" w:rsidRDefault="00027262">
            <w:pPr>
              <w:pStyle w:val="ConsPlusNormal"/>
            </w:pPr>
          </w:p>
        </w:tc>
        <w:tc>
          <w:tcPr>
            <w:tcW w:w="1800" w:type="dxa"/>
          </w:tcPr>
          <w:p w:rsidR="00027262" w:rsidRPr="0043607A" w:rsidRDefault="00027262">
            <w:pPr>
              <w:pStyle w:val="ConsPlusNormal"/>
            </w:pPr>
          </w:p>
        </w:tc>
        <w:tc>
          <w:tcPr>
            <w:tcW w:w="2040" w:type="dxa"/>
          </w:tcPr>
          <w:p w:rsidR="00027262" w:rsidRPr="0043607A" w:rsidRDefault="00027262">
            <w:pPr>
              <w:pStyle w:val="ConsPlusNormal"/>
            </w:pPr>
          </w:p>
        </w:tc>
      </w:tr>
      <w:tr w:rsidR="0043607A" w:rsidRPr="0043607A">
        <w:tc>
          <w:tcPr>
            <w:tcW w:w="480" w:type="dxa"/>
          </w:tcPr>
          <w:p w:rsidR="00027262" w:rsidRPr="0043607A" w:rsidRDefault="00027262">
            <w:pPr>
              <w:pStyle w:val="ConsPlusNormal"/>
            </w:pPr>
          </w:p>
        </w:tc>
        <w:tc>
          <w:tcPr>
            <w:tcW w:w="2220" w:type="dxa"/>
          </w:tcPr>
          <w:p w:rsidR="00027262" w:rsidRPr="0043607A" w:rsidRDefault="00027262">
            <w:pPr>
              <w:pStyle w:val="ConsPlusNormal"/>
            </w:pPr>
          </w:p>
        </w:tc>
        <w:tc>
          <w:tcPr>
            <w:tcW w:w="2040" w:type="dxa"/>
          </w:tcPr>
          <w:p w:rsidR="00027262" w:rsidRPr="0043607A" w:rsidRDefault="00027262">
            <w:pPr>
              <w:pStyle w:val="ConsPlusNormal"/>
            </w:pPr>
          </w:p>
        </w:tc>
        <w:tc>
          <w:tcPr>
            <w:tcW w:w="1800" w:type="dxa"/>
          </w:tcPr>
          <w:p w:rsidR="00027262" w:rsidRPr="0043607A" w:rsidRDefault="00027262">
            <w:pPr>
              <w:pStyle w:val="ConsPlusNormal"/>
            </w:pPr>
          </w:p>
        </w:tc>
        <w:tc>
          <w:tcPr>
            <w:tcW w:w="2040" w:type="dxa"/>
          </w:tcPr>
          <w:p w:rsidR="00027262" w:rsidRPr="0043607A" w:rsidRDefault="00027262">
            <w:pPr>
              <w:pStyle w:val="ConsPlusNormal"/>
            </w:pPr>
          </w:p>
        </w:tc>
      </w:tr>
    </w:tbl>
    <w:p w:rsidR="00027262" w:rsidRPr="0043607A" w:rsidRDefault="00027262">
      <w:pPr>
        <w:pStyle w:val="ConsPlusNormal"/>
        <w:ind w:firstLine="540"/>
        <w:jc w:val="both"/>
      </w:pPr>
    </w:p>
    <w:p w:rsidR="00027262" w:rsidRPr="0043607A" w:rsidRDefault="00027262">
      <w:pPr>
        <w:pStyle w:val="ConsPlusNonformat"/>
        <w:jc w:val="both"/>
      </w:pPr>
      <w:r w:rsidRPr="0043607A">
        <w:t xml:space="preserve">    </w:t>
      </w:r>
      <w:proofErr w:type="gramStart"/>
      <w:r w:rsidRPr="0043607A">
        <w:t xml:space="preserve">Исполнитель:   </w:t>
      </w:r>
      <w:proofErr w:type="gramEnd"/>
      <w:r w:rsidRPr="0043607A">
        <w:t xml:space="preserve">                    Заказчик:</w:t>
      </w:r>
    </w:p>
    <w:p w:rsidR="00027262" w:rsidRPr="0043607A" w:rsidRDefault="00027262">
      <w:pPr>
        <w:pStyle w:val="ConsPlusNonformat"/>
        <w:jc w:val="both"/>
      </w:pPr>
      <w:r w:rsidRPr="0043607A">
        <w:t xml:space="preserve">    ______________/_______________/    _______________/___________________/</w:t>
      </w:r>
    </w:p>
    <w:p w:rsidR="00027262" w:rsidRPr="0043607A" w:rsidRDefault="00027262">
      <w:pPr>
        <w:pStyle w:val="ConsPlusNonformat"/>
        <w:jc w:val="both"/>
      </w:pPr>
      <w:r w:rsidRPr="0043607A">
        <w:t xml:space="preserve">      (</w:t>
      </w:r>
      <w:proofErr w:type="gramStart"/>
      <w:r w:rsidRPr="0043607A">
        <w:t xml:space="preserve">подпись)   </w:t>
      </w:r>
      <w:proofErr w:type="gramEnd"/>
      <w:r w:rsidRPr="0043607A">
        <w:t xml:space="preserve">    (Ф.И.О.)            (</w:t>
      </w:r>
      <w:proofErr w:type="gramStart"/>
      <w:r w:rsidRPr="0043607A">
        <w:t xml:space="preserve">подпись)   </w:t>
      </w:r>
      <w:proofErr w:type="gramEnd"/>
      <w:r w:rsidRPr="0043607A">
        <w:t xml:space="preserve">     (Ф.И.О.)</w:t>
      </w:r>
    </w:p>
    <w:p w:rsidR="00027262" w:rsidRPr="0043607A" w:rsidRDefault="00027262">
      <w:pPr>
        <w:pStyle w:val="ConsPlusNonformat"/>
        <w:jc w:val="both"/>
      </w:pPr>
      <w:r w:rsidRPr="0043607A">
        <w:t xml:space="preserve">    М.П.                               М.П.</w:t>
      </w:r>
    </w:p>
    <w:p w:rsidR="00027262" w:rsidRPr="0043607A" w:rsidRDefault="00027262">
      <w:pPr>
        <w:pStyle w:val="ConsPlusNormal"/>
        <w:ind w:firstLine="540"/>
        <w:jc w:val="both"/>
      </w:pPr>
    </w:p>
    <w:p w:rsidR="00027262" w:rsidRPr="0043607A" w:rsidRDefault="00027262">
      <w:pPr>
        <w:pStyle w:val="ConsPlusNormal"/>
        <w:ind w:firstLine="540"/>
        <w:jc w:val="both"/>
      </w:pPr>
    </w:p>
    <w:bookmarkEnd w:id="0"/>
    <w:p w:rsidR="0052462D" w:rsidRPr="0043607A" w:rsidRDefault="0043607A"/>
    <w:sectPr w:rsidR="0052462D" w:rsidRPr="0043607A" w:rsidSect="007D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62"/>
    <w:rsid w:val="00027262"/>
    <w:rsid w:val="000579BA"/>
    <w:rsid w:val="000D2124"/>
    <w:rsid w:val="001545EB"/>
    <w:rsid w:val="00186702"/>
    <w:rsid w:val="001F34F6"/>
    <w:rsid w:val="003A1E83"/>
    <w:rsid w:val="003A6671"/>
    <w:rsid w:val="003C346E"/>
    <w:rsid w:val="0043607A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03E9C-027C-4AD0-82DC-44DECEE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72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272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C519FFBD81B0001F0DEEC63F9632AC073FC7F3EC10B9294CD9A2B6C032450693BD2E5BD441C0DF4B3E6E838F0CA16717503E137k5c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6C519FFBD81B0001F0DEEC63F9632AC073FC7F3EC10B9294CD9A2B6C032450693BD2E5BD441C0DF4B3E6E838F0CA16717503E137k5c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6C519FFBD81B0001F0DEEC63F9632AC073FC7F3EC10B9294CD9A2B6C0324507B3B8AECB44D0959A1E9B1E539kFc0U" TargetMode="External"/><Relationship Id="rId5" Type="http://schemas.openxmlformats.org/officeDocument/2006/relationships/hyperlink" Target="consultantplus://offline/ref=C66C519FFBD81B0001F0DEEC63F9632AC171FC7C3CC90B9294CD9A2B6C0324507B3B8AECB44D0959A1E9B1E539kFc0U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66C519FFBD81B0001F0C2EC64F9632AC07AF57C37CB56989C9496296B0C7B556E2AD2E1BD5A175DBBF5B3E4k3c1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2019-04-09T20:28:00Z</dcterms:created>
  <dcterms:modified xsi:type="dcterms:W3CDTF">2019-04-22T08:51:00Z</dcterms:modified>
</cp:coreProperties>
</file>