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Фототаблица к акту осмотра</w:t>
      </w:r>
    </w:p>
    <w:p>
      <w:pPr>
        <w:pStyle w:val="Subtitle"/>
      </w:pPr>
      <w:r>
        <w:t>Пример заполнения. Учебные данные</w:t>
      </w:r>
    </w:p>
    <w:p>
      <w:r>
        <w:t>В учебном примере места фотографий оставлены для вставки: изображения реального дефекта не выдумываются. Для каждого снимка укажите место, направление, дату и связь с дефектом.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Б — общественное здание, помещение 204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У-Б/26 от 01.09.2026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20.10.2026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Оси В–Г / 4–5, оконный проём ОК-2</w:t>
      </w:r>
    </w:p>
    <w:p>
      <w:pPr>
        <w:keepNext/>
        <w:spacing w:after="40"/>
      </w:pPr>
      <w:r>
        <w:rPr>
          <w:b/>
        </w:rPr>
        <w:t>Связанный акт и ведомость</w:t>
      </w:r>
    </w:p>
    <w:p>
      <w:pPr>
        <w:spacing w:after="100"/>
      </w:pPr>
      <w:r>
        <w:t>ОС-Б/01; ДВ-Б/01</w:t>
      </w:r>
    </w:p>
    <w:p>
      <w:pPr>
        <w:keepNext/>
        <w:spacing w:after="40"/>
      </w:pPr>
      <w:r>
        <w:rPr>
          <w:b/>
        </w:rPr>
        <w:t>Автор и время съёмки</w:t>
      </w:r>
    </w:p>
    <w:p>
      <w:pPr>
        <w:spacing w:after="100"/>
      </w:pPr>
      <w:r>
        <w:t>Уполномоченный участник осмотра; 20.10.2026, 11:10–11:20</w:t>
      </w:r>
    </w:p>
    <w:p>
      <w:pPr>
        <w:keepNext/>
        <w:spacing w:after="40"/>
      </w:pPr>
      <w:r>
        <w:rPr>
          <w:b/>
        </w:rPr>
        <w:t>Оригиналы и способ хранения</w:t>
      </w:r>
    </w:p>
    <w:p>
      <w:pPr>
        <w:spacing w:after="100"/>
      </w:pPr>
      <w:r>
        <w:t>Сохранить исходные файлы с метаданными в закрытом архиве проекта</w:t>
      </w:r>
    </w:p>
    <w:p>
      <w:pPr>
        <w:keepNext/>
        <w:spacing w:after="40"/>
      </w:pPr>
      <w:r>
        <w:rPr>
          <w:b/>
        </w:rPr>
        <w:t>Фотография Ф-01</w:t>
      </w:r>
    </w:p>
    <w:p>
      <w:pPr>
        <w:spacing w:after="100"/>
      </w:pPr>
      <w:r>
        <w:t>Общий вид ОК-2 из помещения 204; направление на фасад; дефект Д-01</w:t>
      </w:r>
    </w:p>
    <w:p>
      <w:pPr>
        <w:keepNext/>
        <w:spacing w:after="40"/>
      </w:pPr>
      <w:r>
        <w:rPr>
          <w:b/>
        </w:rPr>
        <w:t>Фотография Ф-02</w:t>
      </w:r>
    </w:p>
    <w:p>
      <w:pPr>
        <w:spacing w:after="100"/>
      </w:pPr>
      <w:r>
        <w:t>Детальный вид верхнего правого угла ОК-2 с масштабной линейкой; дефект Д-01</w:t>
      </w:r>
    </w:p>
    <w:p>
      <w:pPr>
        <w:keepNext/>
        <w:spacing w:after="40"/>
      </w:pPr>
      <w:r>
        <w:rPr>
          <w:b/>
        </w:rPr>
        <w:t>Фотография Ф-03</w:t>
      </w:r>
    </w:p>
    <w:p>
      <w:pPr>
        <w:spacing w:after="100"/>
      </w:pPr>
      <w:r>
        <w:t>Нижнее примыкание ОК-2; дефект Д-02</w:t>
      </w:r>
    </w:p>
    <w:p>
      <w:pPr>
        <w:pStyle w:val="Heading2"/>
      </w:pPr>
      <w:r>
        <w:t>Места для изображений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866"/>
      </w:tblGrid>
      <w:tr>
        <w:tc>
          <w:tcPr>
            <w:tcW w:type="dxa" w:w="9866"/>
            <w:shd w:fill="F1F5FA"/>
          </w:tcPr>
          <w:p>
            <w:r>
              <w:t>Ф-01</w:t>
              <w:br/>
              <w:t>Вставьте исходную фотографию</w:t>
              <w:br/>
              <w:br/>
            </w:r>
          </w:p>
        </w:tc>
      </w:tr>
    </w:tbl>
    <w:tbl>
      <w:tblPr>
        <w:tblW w:type="auto" w:w="0"/>
        <w:tblLook w:firstColumn="1" w:firstRow="1" w:lastColumn="0" w:lastRow="0" w:noHBand="0" w:noVBand="1" w:val="04A0"/>
      </w:tblPr>
      <w:tblGrid>
        <w:gridCol w:w="9866"/>
      </w:tblGrid>
      <w:tr>
        <w:tc>
          <w:tcPr>
            <w:tcW w:type="dxa" w:w="9866"/>
            <w:shd w:fill="F1F5FA"/>
          </w:tcPr>
          <w:p>
            <w:r>
              <w:t>Ф-02</w:t>
              <w:br/>
              <w:t>Вставьте исходную фотографию</w:t>
              <w:br/>
              <w:br/>
            </w:r>
          </w:p>
        </w:tc>
      </w:tr>
    </w:tbl>
    <w:tbl>
      <w:tblPr>
        <w:tblW w:type="auto" w:w="0"/>
        <w:tblLook w:firstColumn="1" w:firstRow="1" w:lastColumn="0" w:lastRow="0" w:noHBand="0" w:noVBand="1" w:val="04A0"/>
      </w:tblPr>
      <w:tblGrid>
        <w:gridCol w:w="9866"/>
      </w:tblGrid>
      <w:tr>
        <w:tc>
          <w:tcPr>
            <w:tcW w:type="dxa" w:w="9866"/>
            <w:shd w:fill="F1F5FA"/>
          </w:tcPr>
          <w:p>
            <w:pPr>
              <w:keepNext/>
            </w:pPr>
            <w:r>
              <w:t>Ф-03</w:t>
              <w:br/>
              <w:t>Вставьте исходную фотографию</w:t>
              <w:br/>
              <w:br/>
            </w:r>
          </w:p>
        </w:tc>
      </w:tr>
    </w:tbl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статьи 720, 753; условия договора.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A06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